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1878B" w14:textId="77777777" w:rsidR="00C479E6" w:rsidRDefault="00F607C3">
      <w:r>
        <w:rPr>
          <w:rFonts w:ascii="Montserrat" w:hAnsi="Montserrat"/>
          <w:noProof/>
          <w:color w:val="000000" w:themeColor="text1"/>
          <w:sz w:val="22"/>
          <w:szCs w:val="22"/>
          <w:lang w:eastAsia="ru-RU"/>
        </w:rPr>
        <w:drawing>
          <wp:anchor distT="0" distB="0" distL="114300" distR="114300" simplePos="0" relativeHeight="251664384" behindDoc="1" locked="0" layoutInCell="1" allowOverlap="1" wp14:anchorId="7CDBAE1C" wp14:editId="12B356B2">
            <wp:simplePos x="0" y="0"/>
            <wp:positionH relativeFrom="page">
              <wp:posOffset>6993</wp:posOffset>
            </wp:positionH>
            <wp:positionV relativeFrom="paragraph">
              <wp:posOffset>-720090</wp:posOffset>
            </wp:positionV>
            <wp:extent cx="7553325" cy="10681347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553325" cy="10681347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9CF37" w14:textId="77777777" w:rsidR="00C479E6" w:rsidRDefault="00C479E6"/>
    <w:p w14:paraId="6ADF4426" w14:textId="77777777" w:rsidR="00C479E6" w:rsidRDefault="00C479E6"/>
    <w:p w14:paraId="12465779" w14:textId="77777777" w:rsidR="00C479E6" w:rsidRDefault="00C479E6">
      <w:pPr>
        <w:rPr>
          <w:rFonts w:ascii="Montserrat ExtraBold" w:hAnsi="Montserrat ExtraBold"/>
          <w:color w:val="C91742"/>
          <w:sz w:val="36"/>
          <w:szCs w:val="36"/>
          <w:lang w:val="en-US"/>
        </w:rPr>
      </w:pPr>
    </w:p>
    <w:p w14:paraId="2F968590" w14:textId="77777777" w:rsidR="00C479E6" w:rsidRDefault="00C479E6">
      <w:pPr>
        <w:rPr>
          <w:rFonts w:ascii="Montserrat ExtraBold" w:hAnsi="Montserrat ExtraBold"/>
          <w:color w:val="C91742"/>
          <w:sz w:val="36"/>
          <w:szCs w:val="36"/>
          <w:lang w:val="en-US"/>
        </w:rPr>
      </w:pPr>
    </w:p>
    <w:p w14:paraId="3C8EBF87" w14:textId="77777777" w:rsidR="00C479E6" w:rsidRDefault="00C479E6">
      <w:pPr>
        <w:rPr>
          <w:rFonts w:ascii="Montserrat ExtraBold" w:hAnsi="Montserrat ExtraBold"/>
          <w:color w:val="C91742"/>
          <w:sz w:val="36"/>
          <w:szCs w:val="36"/>
          <w:lang w:val="en-US"/>
        </w:rPr>
      </w:pPr>
    </w:p>
    <w:p w14:paraId="4B566C31" w14:textId="77777777" w:rsidR="00C479E6" w:rsidRDefault="00C479E6">
      <w:pPr>
        <w:rPr>
          <w:rFonts w:ascii="Montserrat ExtraBold" w:hAnsi="Montserrat ExtraBold"/>
          <w:color w:val="C91742"/>
          <w:sz w:val="36"/>
          <w:szCs w:val="36"/>
          <w:lang w:val="en-US"/>
        </w:rPr>
      </w:pPr>
    </w:p>
    <w:p w14:paraId="4D817EF3" w14:textId="77777777" w:rsidR="00C479E6" w:rsidRDefault="00C479E6">
      <w:pPr>
        <w:rPr>
          <w:rFonts w:ascii="Montserrat ExtraBold" w:hAnsi="Montserrat ExtraBold"/>
          <w:color w:val="C91742"/>
          <w:sz w:val="36"/>
          <w:szCs w:val="36"/>
          <w:lang w:val="en-US"/>
        </w:rPr>
      </w:pPr>
    </w:p>
    <w:p w14:paraId="7BF0005F" w14:textId="2221D005" w:rsidR="00C479E6" w:rsidRDefault="00EB7D72" w:rsidP="00EB7D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-709"/>
        <w:jc w:val="center"/>
      </w:pPr>
      <w:r>
        <w:rPr>
          <w:rFonts w:ascii="Liberation Sans" w:eastAsia="Liberation Sans" w:hAnsi="Liberation Sans" w:cs="Liberation Sans"/>
          <w:b/>
          <w:color w:val="C91742"/>
          <w:sz w:val="44"/>
        </w:rPr>
        <w:t>НАЦИОНАЛЬНЫЙ ПРОЕКТ «ЭКОЛОГИЧЕСКОЕ БЛАГОПОЛУЧИЕ» - АКТУАЛЬНЫЕ ПРОБЛЕМЫ РЕАЛИЗАЦИИ</w:t>
      </w:r>
    </w:p>
    <w:p w14:paraId="0D9838A8" w14:textId="77777777" w:rsidR="00C479E6" w:rsidRDefault="00F607C3">
      <w:pPr>
        <w:spacing w:before="96" w:after="0" w:line="240" w:lineRule="auto"/>
        <w:ind w:right="609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Модераторы: </w:t>
      </w:r>
    </w:p>
    <w:p w14:paraId="2FCB644C" w14:textId="6240F8A5" w:rsidR="0041486E" w:rsidRDefault="00323EC3" w:rsidP="0041486E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</w:pPr>
      <w:r w:rsidRPr="0041486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  <w14:ligatures w14:val="none"/>
        </w:rPr>
        <w:t>Шевчук Анатолий Васильевич</w:t>
      </w:r>
      <w:r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, </w:t>
      </w:r>
      <w:bookmarkStart w:id="0" w:name="_Hlk229585890"/>
      <w:r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профессор кафедры ИГСУ</w:t>
      </w:r>
    </w:p>
    <w:p w14:paraId="00FD96DB" w14:textId="77777777" w:rsidR="0041486E" w:rsidRDefault="0041486E" w:rsidP="0041486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       </w:t>
      </w:r>
      <w:r w:rsidR="00323EC3"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Президентской академии, д.э.н.</w:t>
      </w:r>
      <w:r w:rsidR="009D5C73"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, зам. Председателя СОПС</w:t>
      </w:r>
    </w:p>
    <w:p w14:paraId="31DCA262" w14:textId="77777777" w:rsidR="0041486E" w:rsidRDefault="0041486E" w:rsidP="0041486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    </w:t>
      </w:r>
      <w:r w:rsidR="009D5C73"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 </w:t>
      </w:r>
      <w:r w:rsidR="009D5C73"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ВАВТ Минэкономразвития России, руководитель Отделения</w:t>
      </w:r>
    </w:p>
    <w:p w14:paraId="6C100FA1" w14:textId="08ECB0A1" w:rsidR="00C479E6" w:rsidRDefault="0041486E" w:rsidP="0041486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      </w:t>
      </w:r>
      <w:r w:rsidR="009D5C73" w:rsidRPr="0041486E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проблем природопользования и экологии</w:t>
      </w:r>
      <w:bookmarkEnd w:id="0"/>
    </w:p>
    <w:p w14:paraId="3F349005" w14:textId="1DE64489" w:rsidR="00C479E6" w:rsidRDefault="00373F0B" w:rsidP="00685736">
      <w:pPr>
        <w:pStyle w:val="af7"/>
        <w:numPr>
          <w:ilvl w:val="0"/>
          <w:numId w:val="4"/>
        </w:numPr>
        <w:spacing w:before="96" w:after="0" w:line="240" w:lineRule="auto"/>
        <w:ind w:right="6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</w:pPr>
      <w:r w:rsidRPr="00033745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Колесова</w:t>
      </w:r>
      <w:r w:rsidRPr="0003374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Екатерина</w:t>
      </w:r>
      <w:r w:rsidRPr="0003374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Вячеславовна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,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руководитель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экоцентра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"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Воробьёвы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горы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"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ГПБУ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"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Государственный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природоохранный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центр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",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к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.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пед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. </w:t>
      </w:r>
      <w:r w:rsidRPr="00033745">
        <w:rPr>
          <w:rFonts w:ascii="Tahoma" w:eastAsia="Times New Roman" w:hAnsi="Tahoma" w:cs="Tahoma" w:hint="cs"/>
          <w:color w:val="000000"/>
          <w:sz w:val="28"/>
          <w:szCs w:val="28"/>
          <w:lang w:eastAsia="ru-RU"/>
          <w14:ligatures w14:val="none"/>
        </w:rPr>
        <w:t>н</w:t>
      </w:r>
      <w:r w:rsidRPr="00033745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. </w:t>
      </w:r>
    </w:p>
    <w:p w14:paraId="51C0AAF2" w14:textId="09BF370E" w:rsidR="00C479E6" w:rsidRDefault="00F607C3">
      <w:pPr>
        <w:spacing w:before="96" w:after="0" w:line="240" w:lineRule="auto"/>
        <w:ind w:right="609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Приветственное слово:</w:t>
      </w:r>
      <w:r w:rsidR="009D5C73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</w:t>
      </w:r>
      <w:r w:rsidR="00977D40" w:rsidRPr="00977D40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Полозков</w:t>
      </w:r>
      <w:r w:rsidR="00977D40" w:rsidRPr="00977D4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  <w14:ligatures w14:val="none"/>
        </w:rPr>
        <w:t xml:space="preserve"> </w:t>
      </w:r>
      <w:r w:rsidR="00977D40" w:rsidRPr="00977D40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Михаил</w:t>
      </w:r>
      <w:r w:rsidR="00977D40" w:rsidRPr="00977D4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  <w14:ligatures w14:val="none"/>
        </w:rPr>
        <w:t xml:space="preserve"> </w:t>
      </w:r>
      <w:r w:rsidR="00977D40" w:rsidRPr="00977D40">
        <w:rPr>
          <w:rFonts w:ascii="Tahoma" w:eastAsia="Times New Roman" w:hAnsi="Tahoma" w:cs="Tahoma" w:hint="cs"/>
          <w:b/>
          <w:bCs/>
          <w:color w:val="000000"/>
          <w:sz w:val="28"/>
          <w:szCs w:val="28"/>
          <w:lang w:eastAsia="ru-RU"/>
          <w14:ligatures w14:val="none"/>
        </w:rPr>
        <w:t>Геннадьевич</w:t>
      </w:r>
      <w:r w:rsidR="009D5C73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, </w:t>
      </w:r>
      <w:bookmarkStart w:id="1" w:name="_Hlk229590967"/>
      <w:r w:rsidR="00977D40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>зам.</w:t>
      </w:r>
      <w:r w:rsidR="008F6631" w:rsidRPr="008F6631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декана факультета государственного управления экономикой</w:t>
      </w:r>
      <w:r w:rsidR="008F6631">
        <w:rPr>
          <w:rFonts w:ascii="Tahoma" w:eastAsia="Times New Roman" w:hAnsi="Tahoma" w:cs="Tahoma"/>
          <w:color w:val="000000"/>
          <w:sz w:val="28"/>
          <w:szCs w:val="28"/>
          <w:lang w:eastAsia="ru-RU"/>
          <w14:ligatures w14:val="none"/>
        </w:rPr>
        <w:t xml:space="preserve"> ИГСУ Президентской академии, д.э.н., профессор</w:t>
      </w:r>
    </w:p>
    <w:p w14:paraId="0A1C8088" w14:textId="77777777" w:rsidR="00C479E6" w:rsidRDefault="00C479E6">
      <w:pPr>
        <w:rPr>
          <w:rFonts w:ascii="Montserrat" w:hAnsi="Montserrat"/>
          <w:color w:val="000000" w:themeColor="text1"/>
          <w:sz w:val="22"/>
          <w:szCs w:val="22"/>
        </w:rPr>
      </w:pPr>
    </w:p>
    <w:bookmarkEnd w:id="1"/>
    <w:p w14:paraId="42D3725A" w14:textId="64D5B91E" w:rsidR="004C7CAE" w:rsidRDefault="000C1E0F" w:rsidP="004C7CAE">
      <w:pPr>
        <w:spacing w:after="0" w:line="240" w:lineRule="auto"/>
        <w:rPr>
          <w:rFonts w:ascii="Tahoma" w:eastAsia="Tahoma" w:hAnsi="Tahoma" w:cs="Tahoma"/>
          <w:b/>
          <w:bCs/>
          <w:sz w:val="36"/>
          <w:szCs w:val="36"/>
          <w:u w:val="single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845BF83" wp14:editId="11BF04FC">
            <wp:simplePos x="0" y="0"/>
            <wp:positionH relativeFrom="page">
              <wp:posOffset>4445</wp:posOffset>
            </wp:positionH>
            <wp:positionV relativeFrom="paragraph">
              <wp:posOffset>-721995</wp:posOffset>
            </wp:positionV>
            <wp:extent cx="7550622" cy="106775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37007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50622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8D0" w:rsidRPr="004C7CAE">
        <w:rPr>
          <w:rFonts w:ascii="Tahoma" w:eastAsia="Tahoma" w:hAnsi="Tahoma" w:cs="Tahoma"/>
          <w:b/>
          <w:bCs/>
          <w:sz w:val="36"/>
          <w:szCs w:val="36"/>
          <w14:ligatures w14:val="none"/>
        </w:rPr>
        <w:t>ДОКЛАДЧИКИ:</w:t>
      </w:r>
    </w:p>
    <w:p w14:paraId="2C7E325D" w14:textId="38C125D9" w:rsidR="00C479E6" w:rsidRDefault="00FF08D0" w:rsidP="004C7CAE">
      <w:pPr>
        <w:spacing w:after="0" w:line="240" w:lineRule="auto"/>
        <w:rPr>
          <w:rFonts w:ascii="Montserrat" w:hAnsi="Montserrat"/>
          <w:color w:val="000000" w:themeColor="text1"/>
          <w:sz w:val="22"/>
          <w:szCs w:val="22"/>
        </w:rPr>
      </w:pPr>
      <w:r w:rsidRPr="00FF08D0">
        <w:rPr>
          <w:rFonts w:ascii="Tahoma" w:eastAsia="Tahoma" w:hAnsi="Tahoma" w:cs="Tahoma"/>
          <w:sz w:val="36"/>
          <w:szCs w:val="36"/>
          <w14:ligatures w14:val="none"/>
        </w:rPr>
        <w:t>________________________________</w:t>
      </w:r>
      <w:r w:rsidR="004C7CAE">
        <w:rPr>
          <w:rFonts w:ascii="Tahoma" w:eastAsia="Tahoma" w:hAnsi="Tahoma" w:cs="Tahoma"/>
          <w:sz w:val="36"/>
          <w:szCs w:val="36"/>
          <w14:ligatures w14:val="none"/>
        </w:rPr>
        <w:t>_______________</w:t>
      </w:r>
    </w:p>
    <w:p w14:paraId="53E2846F" w14:textId="66A83E80" w:rsidR="004C7CAE" w:rsidRPr="00AA3FE4" w:rsidRDefault="004C7CAE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О ФОРМИРОВАНИИ РЕГИОНАЛЬНОЙ ПРОГРАММЫ ОЗДОРОВЛЕНИЯ МАЛЫХ РЕК БАССЕЙНА АЗОВСКОГО МОРЯ</w:t>
      </w:r>
      <w:r w:rsidR="0010719A" w:rsidRPr="00AA3FE4">
        <w:rPr>
          <w:rFonts w:ascii="Montserrat" w:hAnsi="Montserrat"/>
          <w:i/>
          <w:iCs/>
          <w:sz w:val="22"/>
          <w:szCs w:val="22"/>
        </w:rPr>
        <w:t xml:space="preserve">. </w:t>
      </w:r>
    </w:p>
    <w:p w14:paraId="4D15E332" w14:textId="16E06B3A" w:rsidR="004C7CAE" w:rsidRPr="00AA3FE4" w:rsidRDefault="00AA3FE4" w:rsidP="00AA3FE4">
      <w:pPr>
        <w:spacing w:after="0" w:line="240" w:lineRule="auto"/>
        <w:ind w:left="360"/>
        <w:jc w:val="both"/>
        <w:rPr>
          <w:rFonts w:ascii="Montserrat" w:hAnsi="Montserrat"/>
          <w:sz w:val="22"/>
          <w:szCs w:val="22"/>
        </w:rPr>
      </w:pPr>
      <w:bookmarkStart w:id="2" w:name="_Hlk229585979"/>
      <w:r w:rsidRPr="00AA3FE4">
        <w:rPr>
          <w:rFonts w:ascii="Montserrat" w:hAnsi="Montserrat"/>
          <w:b/>
          <w:bCs/>
          <w:sz w:val="22"/>
          <w:szCs w:val="22"/>
        </w:rPr>
        <w:t>Ш</w:t>
      </w:r>
      <w:r w:rsidR="004C7CAE" w:rsidRPr="00AA3FE4">
        <w:rPr>
          <w:rFonts w:ascii="Montserrat" w:hAnsi="Montserrat"/>
          <w:b/>
          <w:bCs/>
          <w:sz w:val="22"/>
          <w:szCs w:val="22"/>
        </w:rPr>
        <w:t>евчук Анатолий Васильевич</w:t>
      </w:r>
      <w:r w:rsidR="004C7CAE" w:rsidRPr="00AA3FE4">
        <w:rPr>
          <w:rFonts w:ascii="Montserrat" w:hAnsi="Montserrat"/>
          <w:sz w:val="22"/>
          <w:szCs w:val="22"/>
        </w:rPr>
        <w:t>,</w:t>
      </w:r>
      <w:r w:rsidR="00110C5E" w:rsidRPr="00AA3FE4">
        <w:rPr>
          <w:rFonts w:ascii="Montserrat" w:hAnsi="Montserrat"/>
          <w:sz w:val="22"/>
          <w:szCs w:val="22"/>
        </w:rPr>
        <w:t xml:space="preserve"> </w:t>
      </w:r>
      <w:bookmarkStart w:id="3" w:name="_Hlk229682065"/>
      <w:r w:rsidR="004C7CAE" w:rsidRPr="00AA3FE4">
        <w:rPr>
          <w:rFonts w:ascii="Montserrat" w:hAnsi="Montserrat"/>
          <w:sz w:val="22"/>
          <w:szCs w:val="22"/>
        </w:rPr>
        <w:t xml:space="preserve">профессор кафедры </w:t>
      </w:r>
      <w:r w:rsidR="0041486E" w:rsidRPr="00AA3FE4">
        <w:rPr>
          <w:rFonts w:ascii="Montserrat" w:hAnsi="Montserrat"/>
          <w:sz w:val="22"/>
          <w:szCs w:val="22"/>
        </w:rPr>
        <w:t>управления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="0041486E" w:rsidRPr="00AA3FE4">
        <w:rPr>
          <w:rFonts w:ascii="Montserrat" w:hAnsi="Montserrat"/>
          <w:sz w:val="22"/>
          <w:szCs w:val="22"/>
        </w:rPr>
        <w:t xml:space="preserve">природопользованием и охраны окружающей среды </w:t>
      </w:r>
      <w:r w:rsidR="004C7CAE" w:rsidRPr="00AA3FE4">
        <w:rPr>
          <w:rFonts w:ascii="Montserrat" w:hAnsi="Montserrat"/>
          <w:sz w:val="22"/>
          <w:szCs w:val="22"/>
        </w:rPr>
        <w:t>ИГСУ Президентской академии</w:t>
      </w:r>
      <w:bookmarkEnd w:id="3"/>
      <w:r w:rsidR="004C7CAE" w:rsidRPr="00AA3FE4">
        <w:rPr>
          <w:rFonts w:ascii="Montserrat" w:hAnsi="Montserrat"/>
          <w:sz w:val="22"/>
          <w:szCs w:val="22"/>
        </w:rPr>
        <w:t>, д.э.н., зам. Председателя СОПС ВАВТ Минэкономразвития России, руководитель Отделения проблем природопользования и экологии</w:t>
      </w:r>
    </w:p>
    <w:p w14:paraId="2A2F682B" w14:textId="77777777" w:rsidR="00977D40" w:rsidRPr="00373F0B" w:rsidRDefault="00977D40" w:rsidP="00661D8D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bookmarkEnd w:id="2"/>
    <w:p w14:paraId="7E6CD36A" w14:textId="6A5E7E78" w:rsidR="00A917D8" w:rsidRPr="00AA3FE4" w:rsidRDefault="00A917D8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МЕТОДОЛОГИЧЕСКИЕ ПОДХОДЫ К ОЦЕНКЕ ВЫБРОСОВ ПАРНИКОВЫХ ГАЗОВ ОТ СУДОХОДСТВА В АРКТИЧЕСКОМ РЕГИОНЕ</w:t>
      </w:r>
    </w:p>
    <w:p w14:paraId="1C7A30B3" w14:textId="77777777" w:rsidR="00977D40" w:rsidRDefault="00977D40" w:rsidP="00373F0B">
      <w:pPr>
        <w:pStyle w:val="af7"/>
        <w:spacing w:after="0" w:line="240" w:lineRule="auto"/>
        <w:jc w:val="both"/>
        <w:rPr>
          <w:noProof/>
        </w:rPr>
      </w:pPr>
    </w:p>
    <w:p w14:paraId="2CBC00E8" w14:textId="551EDFBD" w:rsidR="00A917D8" w:rsidRPr="00AA3FE4" w:rsidRDefault="00977D40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373F0B"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184BC6F4" wp14:editId="792736BE">
            <wp:simplePos x="0" y="0"/>
            <wp:positionH relativeFrom="page">
              <wp:posOffset>-142875</wp:posOffset>
            </wp:positionH>
            <wp:positionV relativeFrom="paragraph">
              <wp:posOffset>344805</wp:posOffset>
            </wp:positionV>
            <wp:extent cx="8616950" cy="12185015"/>
            <wp:effectExtent l="0" t="0" r="0" b="6985"/>
            <wp:wrapNone/>
            <wp:docPr id="185941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37007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616950" cy="1218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7D8" w:rsidRPr="00AA3FE4">
        <w:rPr>
          <w:rFonts w:ascii="Montserrat" w:hAnsi="Montserrat"/>
          <w:b/>
          <w:bCs/>
          <w:sz w:val="22"/>
          <w:szCs w:val="22"/>
        </w:rPr>
        <w:t xml:space="preserve">Васильева Жанна Вячеславовна, </w:t>
      </w:r>
      <w:r w:rsidR="00A917D8" w:rsidRPr="00AA3FE4">
        <w:rPr>
          <w:rFonts w:ascii="Montserrat" w:hAnsi="Montserrat"/>
          <w:sz w:val="22"/>
          <w:szCs w:val="22"/>
        </w:rPr>
        <w:t>заведующая НИЛ "Экоинжиниринг и мониторинг загрязнений Арктической зоны" Мурманского арктического университета</w:t>
      </w:r>
    </w:p>
    <w:p w14:paraId="3D34E6BF" w14:textId="5DC9DE00" w:rsidR="00977D40" w:rsidRPr="00AA3FE4" w:rsidRDefault="00977D40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 w:hint="cs"/>
          <w:b/>
          <w:bCs/>
          <w:sz w:val="22"/>
          <w:szCs w:val="22"/>
        </w:rPr>
        <w:t>Васёха</w:t>
      </w:r>
      <w:r w:rsidRPr="00AA3FE4">
        <w:rPr>
          <w:rFonts w:ascii="Montserrat" w:hAnsi="Montserrat"/>
          <w:b/>
          <w:bCs/>
          <w:sz w:val="22"/>
          <w:szCs w:val="22"/>
        </w:rPr>
        <w:t xml:space="preserve"> </w:t>
      </w:r>
      <w:r w:rsidRPr="00AA3FE4">
        <w:rPr>
          <w:rFonts w:ascii="Montserrat" w:hAnsi="Montserrat" w:hint="cs"/>
          <w:b/>
          <w:bCs/>
          <w:sz w:val="22"/>
          <w:szCs w:val="22"/>
        </w:rPr>
        <w:t>Михаил</w:t>
      </w:r>
      <w:r w:rsidRPr="00AA3FE4">
        <w:rPr>
          <w:rFonts w:ascii="Montserrat" w:hAnsi="Montserrat"/>
          <w:b/>
          <w:bCs/>
          <w:sz w:val="22"/>
          <w:szCs w:val="22"/>
        </w:rPr>
        <w:t xml:space="preserve"> </w:t>
      </w:r>
      <w:r w:rsidRPr="00AA3FE4">
        <w:rPr>
          <w:rFonts w:ascii="Montserrat" w:hAnsi="Montserrat" w:hint="cs"/>
          <w:b/>
          <w:bCs/>
          <w:sz w:val="22"/>
          <w:szCs w:val="22"/>
        </w:rPr>
        <w:t>Викторович</w:t>
      </w:r>
      <w:r w:rsidRPr="00AA3FE4">
        <w:rPr>
          <w:rFonts w:ascii="Montserrat" w:hAnsi="Montserrat"/>
          <w:sz w:val="22"/>
          <w:szCs w:val="22"/>
        </w:rPr>
        <w:t xml:space="preserve">, </w:t>
      </w:r>
      <w:r w:rsidRPr="00AA3FE4">
        <w:rPr>
          <w:rFonts w:ascii="Montserrat" w:hAnsi="Montserrat" w:hint="cs"/>
          <w:sz w:val="22"/>
          <w:szCs w:val="22"/>
        </w:rPr>
        <w:t>заведующий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НИЛ</w:t>
      </w:r>
      <w:r w:rsidRPr="00AA3FE4">
        <w:rPr>
          <w:rFonts w:ascii="Montserrat" w:hAnsi="Montserrat"/>
          <w:sz w:val="22"/>
          <w:szCs w:val="22"/>
        </w:rPr>
        <w:t xml:space="preserve"> "</w:t>
      </w:r>
      <w:r w:rsidRPr="00AA3FE4">
        <w:rPr>
          <w:rFonts w:ascii="Montserrat" w:hAnsi="Montserrat" w:hint="cs"/>
          <w:sz w:val="22"/>
          <w:szCs w:val="22"/>
        </w:rPr>
        <w:t>Логистика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в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Арктике</w:t>
      </w:r>
      <w:r w:rsidRPr="00AA3FE4">
        <w:rPr>
          <w:rFonts w:ascii="Montserrat" w:hAnsi="Montserrat"/>
          <w:sz w:val="22"/>
          <w:szCs w:val="22"/>
        </w:rPr>
        <w:t xml:space="preserve">" </w:t>
      </w:r>
      <w:r w:rsidRPr="00AA3FE4">
        <w:rPr>
          <w:rFonts w:ascii="Montserrat" w:hAnsi="Montserrat" w:hint="cs"/>
          <w:sz w:val="22"/>
          <w:szCs w:val="22"/>
        </w:rPr>
        <w:t>Мурманского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арктического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университета</w:t>
      </w:r>
      <w:r w:rsidRPr="00AA3FE4">
        <w:rPr>
          <w:rFonts w:ascii="Montserrat" w:hAnsi="Montserrat"/>
          <w:sz w:val="22"/>
          <w:szCs w:val="22"/>
        </w:rPr>
        <w:t xml:space="preserve">, </w:t>
      </w:r>
      <w:r w:rsidRPr="00AA3FE4">
        <w:rPr>
          <w:rFonts w:ascii="Montserrat" w:hAnsi="Montserrat" w:hint="cs"/>
          <w:sz w:val="22"/>
          <w:szCs w:val="22"/>
        </w:rPr>
        <w:t>д</w:t>
      </w:r>
      <w:r w:rsidRPr="00AA3FE4">
        <w:rPr>
          <w:rFonts w:ascii="Montserrat" w:hAnsi="Montserrat"/>
          <w:sz w:val="22"/>
          <w:szCs w:val="22"/>
        </w:rPr>
        <w:t>.</w:t>
      </w:r>
      <w:r w:rsidRPr="00AA3FE4">
        <w:rPr>
          <w:rFonts w:ascii="Montserrat" w:hAnsi="Montserrat" w:hint="cs"/>
          <w:sz w:val="22"/>
          <w:szCs w:val="22"/>
        </w:rPr>
        <w:t>т</w:t>
      </w:r>
      <w:r w:rsidRPr="00AA3FE4">
        <w:rPr>
          <w:rFonts w:ascii="Montserrat" w:hAnsi="Montserrat"/>
          <w:sz w:val="22"/>
          <w:szCs w:val="22"/>
        </w:rPr>
        <w:t>.</w:t>
      </w:r>
      <w:r w:rsidRPr="00AA3FE4">
        <w:rPr>
          <w:rFonts w:ascii="Montserrat" w:hAnsi="Montserrat" w:hint="cs"/>
          <w:sz w:val="22"/>
          <w:szCs w:val="22"/>
        </w:rPr>
        <w:t>н</w:t>
      </w:r>
      <w:r w:rsidRPr="00AA3FE4">
        <w:rPr>
          <w:rFonts w:ascii="Montserrat" w:hAnsi="Montserrat"/>
          <w:sz w:val="22"/>
          <w:szCs w:val="22"/>
        </w:rPr>
        <w:t xml:space="preserve">., </w:t>
      </w:r>
      <w:r w:rsidRPr="00AA3FE4">
        <w:rPr>
          <w:rFonts w:ascii="Montserrat" w:hAnsi="Montserrat" w:hint="cs"/>
          <w:sz w:val="22"/>
          <w:szCs w:val="22"/>
        </w:rPr>
        <w:t>доцент</w:t>
      </w:r>
    </w:p>
    <w:p w14:paraId="24568D2E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7B7F4838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b/>
          <w:bCs/>
          <w:sz w:val="22"/>
          <w:szCs w:val="22"/>
        </w:rPr>
      </w:pPr>
    </w:p>
    <w:p w14:paraId="12FC9582" w14:textId="73919299" w:rsidR="000C2E0F" w:rsidRPr="00AA3FE4" w:rsidRDefault="00A55A3F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ТЕРРОРИЗМ КАК УГРОЗА ЭКОЛОГИЧЕСКОЙ БЕЗОПАСНОСТИ</w:t>
      </w:r>
    </w:p>
    <w:p w14:paraId="1A82D890" w14:textId="31D48C3A" w:rsidR="00A55A3F" w:rsidRPr="00AA3FE4" w:rsidRDefault="00A55A3F" w:rsidP="00AA3FE4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Залысин Игорь Юрьевич, </w:t>
      </w:r>
      <w:bookmarkStart w:id="4" w:name="_Hlk229589695"/>
      <w:r w:rsidRPr="00AA3FE4">
        <w:rPr>
          <w:rFonts w:ascii="Montserrat" w:hAnsi="Montserrat"/>
          <w:sz w:val="22"/>
          <w:szCs w:val="22"/>
        </w:rPr>
        <w:t>профессор кафедры управления природопользованием и охраны окружающей среды ИГСУ Президентской академии, д.полит.н., профессор</w:t>
      </w:r>
      <w:r w:rsidR="003F7F98" w:rsidRPr="00AA3FE4">
        <w:rPr>
          <w:rFonts w:ascii="Montserrat" w:hAnsi="Montserrat"/>
          <w:sz w:val="22"/>
          <w:szCs w:val="22"/>
        </w:rPr>
        <w:t xml:space="preserve"> </w:t>
      </w:r>
    </w:p>
    <w:p w14:paraId="223E4DA6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bookmarkEnd w:id="4"/>
    <w:p w14:paraId="6419B2CD" w14:textId="7B5E837C" w:rsidR="00A55A3F" w:rsidRPr="00AA3FE4" w:rsidRDefault="00217682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РОЛЬ ИСКУССТВЕННОГО ИНТЕЛЛЕКТА В ПОВЫШЕНИИ ЭФФЕКТИВНОСТИ ОРГАНИЗАЦИОННО-ЭКОНОМИЧЕСКОГО МЕХАНИЗМА НИЗКОУГЛЕРОДНОГО РАЗВИТИЯ НЕФТЕГАЗОВОГО СЕКТОРА</w:t>
      </w:r>
    </w:p>
    <w:p w14:paraId="15CDA242" w14:textId="421459F2" w:rsidR="00217682" w:rsidRPr="00AA3FE4" w:rsidRDefault="00217682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Смирнов Владислав Сергеевич, </w:t>
      </w:r>
      <w:r w:rsidRPr="00AA3FE4">
        <w:rPr>
          <w:rFonts w:ascii="Montserrat" w:hAnsi="Montserrat"/>
          <w:sz w:val="22"/>
          <w:szCs w:val="22"/>
        </w:rPr>
        <w:t>аспирант ФГАОУ ВО «Российский государственный университет нефти и газа (национальный исследовательский университет) имени И.М. Губкина»</w:t>
      </w:r>
    </w:p>
    <w:p w14:paraId="21CB80B1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5DFB1492" w14:textId="37638366" w:rsidR="00FB745D" w:rsidRPr="00AA3FE4" w:rsidRDefault="00FB745D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ИНФОРМАЦИОННОЕ СОПРОВОЖДЕНИЕ ГОСУДАРСТВЕННЫХ ЭКОЛОГИЧЕСКИХ ПРОЕКТОВ</w:t>
      </w:r>
    </w:p>
    <w:p w14:paraId="14721313" w14:textId="01A50AF8" w:rsidR="00977D40" w:rsidRPr="0081243C" w:rsidRDefault="00FB745D" w:rsidP="003368E9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Арапова Наталия Павловна, </w:t>
      </w:r>
      <w:bookmarkStart w:id="5" w:name="_Hlk229590162"/>
      <w:r w:rsidRPr="00AA3FE4">
        <w:rPr>
          <w:rFonts w:ascii="Montserrat" w:hAnsi="Montserrat"/>
          <w:sz w:val="22"/>
          <w:szCs w:val="22"/>
        </w:rPr>
        <w:t xml:space="preserve">доцент кафедры управления природопользованием и охраны окружающей среды ИГСУ </w:t>
      </w:r>
      <w:bookmarkStart w:id="6" w:name="_Hlk229589594"/>
      <w:r w:rsidRPr="00AA3FE4">
        <w:rPr>
          <w:rFonts w:ascii="Montserrat" w:hAnsi="Montserrat"/>
          <w:sz w:val="22"/>
          <w:szCs w:val="22"/>
        </w:rPr>
        <w:t>Президентской академии</w:t>
      </w:r>
      <w:bookmarkEnd w:id="5"/>
      <w:bookmarkEnd w:id="6"/>
      <w:r w:rsidRPr="00AA3FE4">
        <w:rPr>
          <w:rFonts w:ascii="Montserrat" w:hAnsi="Montserrat"/>
          <w:sz w:val="22"/>
          <w:szCs w:val="22"/>
        </w:rPr>
        <w:t>, к. полит. н.</w:t>
      </w:r>
      <w:r w:rsidR="00977D40" w:rsidRPr="00AA3FE4">
        <w:rPr>
          <w:rFonts w:ascii="Montserrat" w:hAnsi="Montserrat"/>
          <w:sz w:val="22"/>
          <w:szCs w:val="22"/>
        </w:rPr>
        <w:t xml:space="preserve"> </w:t>
      </w:r>
      <w:r w:rsidR="003368E9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53851631" w14:textId="5232A489" w:rsidR="00FB745D" w:rsidRPr="00AA3FE4" w:rsidRDefault="00FB6DA2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ПЕРЕРАБОТКА КАК ОСНОВА ЭКОНОМИКИ ЗАМКНУТОГО ЦИКЛА</w:t>
      </w:r>
    </w:p>
    <w:p w14:paraId="3489B920" w14:textId="16AB111B" w:rsidR="00FB6DA2" w:rsidRPr="00AA3FE4" w:rsidRDefault="00FB6DA2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Палий Александр Игоревич, </w:t>
      </w:r>
      <w:r w:rsidRPr="00AA3FE4">
        <w:rPr>
          <w:rFonts w:ascii="Montserrat" w:hAnsi="Montserrat"/>
          <w:sz w:val="22"/>
          <w:szCs w:val="22"/>
        </w:rPr>
        <w:t>аспирант Президентской академии</w:t>
      </w:r>
    </w:p>
    <w:p w14:paraId="3BBBF6A0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6363849E" w14:textId="7FB4B28C" w:rsidR="00BE454D" w:rsidRPr="00AA3FE4" w:rsidRDefault="00BE454D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МОДЕЛИРОВАНИЕ ИНТЕНСИВНОСТИ СНИЖЕНИЯ И ВОССТАНОВЛЕНИЯ МЕЛИОРАТИВНОГО КАЧЕСТВА ОРОШАЕМЫХ ЗЕМЕЛЬ</w:t>
      </w:r>
    </w:p>
    <w:p w14:paraId="282CF255" w14:textId="34F12C58" w:rsidR="00FB6DA2" w:rsidRPr="00AA3FE4" w:rsidRDefault="00BE454D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Снежко Вера Леонидовна, </w:t>
      </w:r>
      <w:r w:rsidRPr="00AA3FE4">
        <w:rPr>
          <w:rFonts w:ascii="Montserrat" w:hAnsi="Montserrat"/>
          <w:sz w:val="22"/>
          <w:szCs w:val="22"/>
        </w:rPr>
        <w:t>профессор кафедры управления природопользованием и охраны окружающей среды ИГСУ Президентской академии, д. т. н., профессор</w:t>
      </w:r>
    </w:p>
    <w:p w14:paraId="233F0C1B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6B34E7CC" w14:textId="7BDF0963" w:rsidR="00BE454D" w:rsidRPr="00AA3FE4" w:rsidRDefault="00C77D8A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ОСОБЕННОСТИ ГОСУДАРСТВЕННОГО РЕГУЛИРОВАНИЯ ПРОЕКТОВ „ЧИСТАЯ АРКТИКА“ В ЧУКОТСКОМ И ЯМАЛО-НЕНЕЦКОМ АВТОНОМНЫХ ОКРУГАХ</w:t>
      </w:r>
    </w:p>
    <w:p w14:paraId="12036A40" w14:textId="77777777" w:rsidR="00AA3FE4" w:rsidRPr="00AA3FE4" w:rsidRDefault="00C77D8A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Сазонов Александр Вячеславович, </w:t>
      </w:r>
      <w:r w:rsidRPr="00AA3FE4">
        <w:rPr>
          <w:rFonts w:ascii="Montserrat" w:hAnsi="Montserrat"/>
          <w:sz w:val="22"/>
          <w:szCs w:val="22"/>
        </w:rPr>
        <w:t>аспирант Российского государственного социального университета</w:t>
      </w:r>
    </w:p>
    <w:p w14:paraId="408E4FE1" w14:textId="3691B0B4" w:rsidR="00977D40" w:rsidRPr="00AA3FE4" w:rsidRDefault="00977D40" w:rsidP="00AA3FE4">
      <w:pPr>
        <w:spacing w:after="0" w:line="240" w:lineRule="auto"/>
        <w:ind w:firstLine="60"/>
        <w:jc w:val="both"/>
        <w:rPr>
          <w:rFonts w:ascii="Montserrat" w:hAnsi="Montserrat"/>
          <w:i/>
          <w:iCs/>
          <w:color w:val="000000" w:themeColor="text1"/>
          <w:sz w:val="22"/>
          <w:szCs w:val="22"/>
        </w:rPr>
      </w:pPr>
    </w:p>
    <w:p w14:paraId="52921418" w14:textId="477A795A" w:rsidR="00977D40" w:rsidRPr="00AA3FE4" w:rsidRDefault="00977D40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color w:val="000000" w:themeColor="text1"/>
          <w:sz w:val="22"/>
          <w:szCs w:val="22"/>
        </w:rPr>
      </w:pPr>
      <w:r w:rsidRPr="00AA3FE4">
        <w:rPr>
          <w:rFonts w:ascii="Montserrat" w:hAnsi="Montserrat"/>
          <w:i/>
          <w:iCs/>
          <w:color w:val="000000" w:themeColor="text1"/>
          <w:sz w:val="22"/>
          <w:szCs w:val="22"/>
        </w:rPr>
        <w:t>УГЛЕРОДНЫЙ СЛЕД В ЭКОНОМИКЕ: МИФЫ И РЕАЛЬНОСТЬ</w:t>
      </w:r>
    </w:p>
    <w:p w14:paraId="4919BB34" w14:textId="18143FBC" w:rsidR="00977D40" w:rsidRPr="00AA3FE4" w:rsidRDefault="00977D40" w:rsidP="00AA3FE4">
      <w:p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AA3FE4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Ефимов Виктор Иванович, </w:t>
      </w:r>
      <w:r w:rsidRPr="00AA3FE4">
        <w:rPr>
          <w:rFonts w:ascii="Montserrat" w:hAnsi="Montserrat"/>
          <w:color w:val="000000" w:themeColor="text1"/>
          <w:sz w:val="22"/>
          <w:szCs w:val="22"/>
        </w:rPr>
        <w:t>профессор</w:t>
      </w:r>
      <w:r w:rsidRPr="00AA3FE4">
        <w:rPr>
          <w:color w:val="000000" w:themeColor="text1"/>
        </w:rPr>
        <w:t xml:space="preserve"> </w:t>
      </w:r>
      <w:r w:rsidRPr="00AA3FE4">
        <w:rPr>
          <w:rFonts w:ascii="Montserrat" w:hAnsi="Montserrat"/>
          <w:color w:val="000000" w:themeColor="text1"/>
          <w:sz w:val="22"/>
          <w:szCs w:val="22"/>
        </w:rPr>
        <w:t>НИТУ МИСиС, д.т.н., профессор</w:t>
      </w:r>
    </w:p>
    <w:p w14:paraId="5BDDE011" w14:textId="77777777" w:rsidR="00AA3FE4" w:rsidRPr="00AA3FE4" w:rsidRDefault="00AA3FE4" w:rsidP="00AA3FE4">
      <w:p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049DC80C" w14:textId="77777777" w:rsidR="00AA3FE4" w:rsidRPr="00AA3FE4" w:rsidRDefault="00AA3FE4" w:rsidP="00AA3FE4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Montserrat" w:hAnsi="Montserrat"/>
          <w:i/>
          <w:iCs/>
          <w:color w:val="000000" w:themeColor="text1"/>
          <w:sz w:val="22"/>
          <w:szCs w:val="22"/>
        </w:rPr>
      </w:pPr>
      <w:r w:rsidRPr="00AA3FE4">
        <w:rPr>
          <w:rFonts w:ascii="Montserrat" w:hAnsi="Montserrat"/>
          <w:i/>
          <w:iCs/>
          <w:color w:val="000000" w:themeColor="text1"/>
          <w:sz w:val="22"/>
          <w:szCs w:val="22"/>
        </w:rPr>
        <w:t>ЭКОЛОГИЧЕСКАЯ МОТИВАЦИЯ ДЕЯТЕЛЬНОСТИ: ПСИХОЛОГИЯ УПРАВЛЕНИЯ И ЛИДЕРСТВО</w:t>
      </w:r>
    </w:p>
    <w:p w14:paraId="3410267D" w14:textId="77777777" w:rsidR="00AA3FE4" w:rsidRPr="0081243C" w:rsidRDefault="00AA3FE4" w:rsidP="0081243C">
      <w:p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Кирнарская Светлана Викторовна, </w:t>
      </w:r>
      <w:bookmarkStart w:id="7" w:name="_Hlk229587990"/>
      <w:bookmarkStart w:id="8" w:name="_Hlk229588192"/>
      <w:r w:rsidRPr="0081243C">
        <w:rPr>
          <w:rFonts w:ascii="Montserrat" w:hAnsi="Montserrat"/>
          <w:color w:val="000000" w:themeColor="text1"/>
          <w:sz w:val="22"/>
          <w:szCs w:val="22"/>
        </w:rPr>
        <w:t xml:space="preserve">доцент кафедры управления природопользованием и охраны окружающей среды ИГСУ Президентской </w:t>
      </w:r>
      <w:bookmarkEnd w:id="7"/>
      <w:r w:rsidRPr="0081243C">
        <w:rPr>
          <w:rFonts w:ascii="Montserrat" w:hAnsi="Montserrat"/>
          <w:color w:val="000000" w:themeColor="text1"/>
          <w:sz w:val="22"/>
          <w:szCs w:val="22"/>
        </w:rPr>
        <w:t>академии</w:t>
      </w:r>
      <w:bookmarkEnd w:id="8"/>
      <w:r w:rsidRPr="0081243C">
        <w:rPr>
          <w:rFonts w:ascii="Montserrat" w:hAnsi="Montserrat"/>
          <w:color w:val="000000" w:themeColor="text1"/>
          <w:sz w:val="22"/>
          <w:szCs w:val="22"/>
        </w:rPr>
        <w:t>, к. психол.н., к.биол. н.</w:t>
      </w:r>
    </w:p>
    <w:p w14:paraId="7A25EEF6" w14:textId="77777777" w:rsidR="00AA3FE4" w:rsidRPr="00661D8D" w:rsidRDefault="00AA3FE4" w:rsidP="00977D40">
      <w:pPr>
        <w:pStyle w:val="af7"/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1F6E6BE4" w14:textId="50A0C69E" w:rsidR="00C77D8A" w:rsidRPr="00AA3FE4" w:rsidRDefault="00AA3FE4" w:rsidP="00373F0B">
      <w:pPr>
        <w:pStyle w:val="af7"/>
        <w:spacing w:after="0" w:line="240" w:lineRule="auto"/>
        <w:jc w:val="both"/>
        <w:rPr>
          <w:rFonts w:ascii="Montserrat" w:hAnsi="Montserrat"/>
          <w:b/>
          <w:bCs/>
          <w:u w:val="single"/>
        </w:rPr>
      </w:pPr>
      <w:r w:rsidRPr="00AA3FE4">
        <w:rPr>
          <w:rFonts w:ascii="Montserrat" w:hAnsi="Montserrat"/>
          <w:b/>
          <w:bCs/>
          <w:u w:val="single"/>
        </w:rPr>
        <w:t xml:space="preserve">Выступали в дистанте: </w:t>
      </w:r>
    </w:p>
    <w:p w14:paraId="1925AE38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65FC67E2" w14:textId="77777777" w:rsidR="00977D40" w:rsidRPr="00AA3FE4" w:rsidRDefault="00977D40" w:rsidP="00AA3FE4">
      <w:pPr>
        <w:pStyle w:val="af7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i/>
          <w:iCs/>
          <w:color w:val="000000" w:themeColor="text1"/>
          <w:sz w:val="22"/>
          <w:szCs w:val="22"/>
        </w:rPr>
      </w:pPr>
      <w:r w:rsidRPr="00AA3FE4">
        <w:rPr>
          <w:rFonts w:ascii="Montserrat" w:hAnsi="Montserrat"/>
          <w:i/>
          <w:iCs/>
          <w:color w:val="000000" w:themeColor="text1"/>
          <w:sz w:val="22"/>
          <w:szCs w:val="22"/>
        </w:rPr>
        <w:t>ЭКОЛОГИЧЕСКОЕ БЛАГОПОЛУЧИЕ» КАК ЭКЗИСТЕНЦИАЛЬНАЯ ЦЕННОСТЬ КУЛЬТУРЫ</w:t>
      </w:r>
    </w:p>
    <w:p w14:paraId="1F2A250A" w14:textId="78B2E9BB" w:rsidR="00977D40" w:rsidRPr="0081243C" w:rsidRDefault="00977D40" w:rsidP="0081243C">
      <w:p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>Никонорова Екатерина Васильевна</w:t>
      </w:r>
      <w:r w:rsidRPr="0081243C">
        <w:rPr>
          <w:rFonts w:ascii="Montserrat" w:hAnsi="Montserrat"/>
          <w:color w:val="000000" w:themeColor="text1"/>
          <w:sz w:val="22"/>
          <w:szCs w:val="22"/>
        </w:rPr>
        <w:t>, профессор кафедры управления природопользованием и охраны окружающей среды ИГСУ Президентской академии, директор Департамента – Издательство «Пашков дом», заведующая отделом периодических изданий Российской государственной библиотеки, главный редактор журнала "Обсерватория культуры", д. фил. наук, профессор</w:t>
      </w:r>
    </w:p>
    <w:p w14:paraId="02BDA6B8" w14:textId="40B19704" w:rsidR="00977D40" w:rsidRDefault="00977D40" w:rsidP="00AA3FE4">
      <w:pPr>
        <w:pStyle w:val="af7"/>
        <w:spacing w:after="0" w:line="240" w:lineRule="auto"/>
        <w:ind w:left="0"/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6FCC3C75" w14:textId="77777777" w:rsidR="00977D40" w:rsidRPr="00AA3FE4" w:rsidRDefault="00977D40" w:rsidP="00AA3FE4">
      <w:pPr>
        <w:pStyle w:val="af7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i/>
          <w:iCs/>
          <w:sz w:val="22"/>
          <w:szCs w:val="22"/>
        </w:rPr>
        <w:t>ТРИ ПОДХОДА К ОЦЕНКЕ ВЛИЯНИЯ ESG-ПОВЕСТКИ НА ПРИНЯТИЕ УПРАВЛЕНЧЕСКИХ РЕШЕНИЙ И ЭКОЛОГИЧЕСКОЕ БЛАГОПОЛУЧИЕ</w:t>
      </w:r>
    </w:p>
    <w:p w14:paraId="09383CBC" w14:textId="189EFCC7" w:rsidR="00977D40" w:rsidRPr="0081243C" w:rsidRDefault="00977D40" w:rsidP="0081243C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81243C">
        <w:rPr>
          <w:rFonts w:ascii="Montserrat" w:hAnsi="Montserrat"/>
          <w:b/>
          <w:bCs/>
          <w:sz w:val="22"/>
          <w:szCs w:val="22"/>
        </w:rPr>
        <w:t xml:space="preserve">Марголина Елена Викторовна, </w:t>
      </w:r>
      <w:r w:rsidRPr="0081243C">
        <w:rPr>
          <w:rFonts w:ascii="Montserrat" w:hAnsi="Montserrat"/>
          <w:sz w:val="22"/>
          <w:szCs w:val="22"/>
        </w:rPr>
        <w:t xml:space="preserve">доцент кафедры управления природопользованием и охраны окружающей среды ИГСУ </w:t>
      </w:r>
      <w:bookmarkStart w:id="9" w:name="_Hlk229588398"/>
      <w:r w:rsidRPr="0081243C">
        <w:rPr>
          <w:rFonts w:ascii="Montserrat" w:hAnsi="Montserrat"/>
          <w:sz w:val="22"/>
          <w:szCs w:val="22"/>
        </w:rPr>
        <w:t>Президентской академии</w:t>
      </w:r>
      <w:bookmarkEnd w:id="9"/>
      <w:r w:rsidRPr="0081243C">
        <w:rPr>
          <w:rFonts w:ascii="Montserrat" w:hAnsi="Montserrat"/>
          <w:sz w:val="22"/>
          <w:szCs w:val="22"/>
        </w:rPr>
        <w:t xml:space="preserve">, к.э.н., доцент </w:t>
      </w:r>
      <w:r w:rsidR="003368E9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77FB5ACE" w14:textId="77777777" w:rsidR="00977D40" w:rsidRPr="00661D8D" w:rsidRDefault="00977D40" w:rsidP="00AA3FE4">
      <w:pPr>
        <w:pStyle w:val="af7"/>
        <w:spacing w:after="0" w:line="240" w:lineRule="auto"/>
        <w:ind w:left="0"/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5247F7FC" w14:textId="77777777" w:rsidR="00977D40" w:rsidRPr="00AA3FE4" w:rsidRDefault="00977D40" w:rsidP="00AA3FE4">
      <w:pPr>
        <w:pStyle w:val="af7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i/>
          <w:iCs/>
          <w:color w:val="000000" w:themeColor="text1"/>
          <w:sz w:val="22"/>
          <w:szCs w:val="22"/>
        </w:rPr>
      </w:pPr>
      <w:r w:rsidRPr="00AA3FE4">
        <w:rPr>
          <w:rFonts w:ascii="Montserrat" w:hAnsi="Montserrat"/>
          <w:i/>
          <w:iCs/>
          <w:color w:val="000000" w:themeColor="text1"/>
          <w:sz w:val="22"/>
          <w:szCs w:val="22"/>
        </w:rPr>
        <w:lastRenderedPageBreak/>
        <w:t>РАЗРАБОТКА НОРМАТИВОВ ОСТАТОЧНОГО СОДЕРЖАНИЯ НЕФТЕПРОДУКТОВ В ГРУНТАХ ДЛЯ НЕФТЕБАЗЫ</w:t>
      </w:r>
    </w:p>
    <w:p w14:paraId="2E015AC9" w14:textId="2463458E" w:rsidR="00977D40" w:rsidRPr="0081243C" w:rsidRDefault="00977D40" w:rsidP="0081243C">
      <w:p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Варфоломеев Игорь Викторович, </w:t>
      </w:r>
      <w:r w:rsidRPr="0081243C">
        <w:rPr>
          <w:rFonts w:ascii="Montserrat" w:hAnsi="Montserrat"/>
          <w:color w:val="000000" w:themeColor="text1"/>
          <w:sz w:val="22"/>
          <w:szCs w:val="22"/>
        </w:rPr>
        <w:t>заместитель генерального директора «Красноярскнефтепродукт», к.т.н., доцент</w:t>
      </w:r>
    </w:p>
    <w:p w14:paraId="0F702218" w14:textId="77777777" w:rsidR="00977D40" w:rsidRPr="00661D8D" w:rsidRDefault="00977D40" w:rsidP="00AA3FE4">
      <w:pPr>
        <w:pStyle w:val="af7"/>
        <w:spacing w:after="0" w:line="240" w:lineRule="auto"/>
        <w:ind w:left="0"/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0645406" w14:textId="77777777" w:rsidR="00977D40" w:rsidRPr="00AA3FE4" w:rsidRDefault="00977D40" w:rsidP="00AA3FE4">
      <w:pPr>
        <w:pStyle w:val="af7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AA3FE4">
        <w:rPr>
          <w:rFonts w:ascii="Montserrat" w:hAnsi="Montserrat"/>
          <w:color w:val="000000" w:themeColor="text1"/>
          <w:sz w:val="22"/>
          <w:szCs w:val="22"/>
        </w:rPr>
        <w:t>Э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КОНОМИКА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ЗАМКНУТОГО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ЦИКЛА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: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ВНУТРЕННИЕ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СТИМУЛЫ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РАЗРЫВЫ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И</w:t>
      </w:r>
      <w:r w:rsidRPr="00AA3FE4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AA3FE4">
        <w:rPr>
          <w:rFonts w:ascii="Montserrat" w:hAnsi="Montserrat" w:hint="cs"/>
          <w:color w:val="000000" w:themeColor="text1"/>
          <w:sz w:val="22"/>
          <w:szCs w:val="22"/>
        </w:rPr>
        <w:t>ПЕРСПЕКТИВЫ</w:t>
      </w:r>
    </w:p>
    <w:p w14:paraId="42C2E057" w14:textId="279E1387" w:rsidR="00A3612F" w:rsidRPr="0081243C" w:rsidRDefault="00977D40" w:rsidP="0081243C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81243C">
        <w:rPr>
          <w:rFonts w:ascii="Montserrat" w:hAnsi="Montserrat" w:hint="cs"/>
          <w:b/>
          <w:bCs/>
          <w:color w:val="000000" w:themeColor="text1"/>
          <w:sz w:val="22"/>
          <w:szCs w:val="22"/>
        </w:rPr>
        <w:t>Тунешев</w:t>
      </w: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 </w:t>
      </w:r>
      <w:r w:rsidRPr="0081243C">
        <w:rPr>
          <w:rFonts w:ascii="Montserrat" w:hAnsi="Montserrat" w:hint="cs"/>
          <w:b/>
          <w:bCs/>
          <w:color w:val="000000" w:themeColor="text1"/>
          <w:sz w:val="22"/>
          <w:szCs w:val="22"/>
        </w:rPr>
        <w:t>Арман</w:t>
      </w: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 </w:t>
      </w:r>
      <w:r w:rsidRPr="0081243C">
        <w:rPr>
          <w:rFonts w:ascii="Montserrat" w:hAnsi="Montserrat" w:hint="cs"/>
          <w:b/>
          <w:bCs/>
          <w:color w:val="000000" w:themeColor="text1"/>
          <w:sz w:val="22"/>
          <w:szCs w:val="22"/>
        </w:rPr>
        <w:t>Владимирович</w:t>
      </w:r>
      <w:r w:rsidRPr="0081243C"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Pr="0081243C">
        <w:rPr>
          <w:rFonts w:ascii="Montserrat" w:hAnsi="Montserrat" w:hint="cs"/>
          <w:color w:val="000000" w:themeColor="text1"/>
          <w:sz w:val="22"/>
          <w:szCs w:val="22"/>
        </w:rPr>
        <w:t>аспирант</w:t>
      </w:r>
      <w:r w:rsidRPr="0081243C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81243C">
        <w:rPr>
          <w:rFonts w:ascii="Montserrat" w:hAnsi="Montserrat" w:hint="cs"/>
          <w:color w:val="000000" w:themeColor="text1"/>
          <w:sz w:val="22"/>
          <w:szCs w:val="22"/>
        </w:rPr>
        <w:t>Президентской</w:t>
      </w:r>
      <w:r w:rsidRPr="0081243C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81243C">
        <w:rPr>
          <w:rFonts w:ascii="Montserrat" w:hAnsi="Montserrat" w:hint="cs"/>
          <w:color w:val="000000" w:themeColor="text1"/>
          <w:sz w:val="22"/>
          <w:szCs w:val="22"/>
        </w:rPr>
        <w:t>академии</w:t>
      </w:r>
      <w:r w:rsidR="003F7F98" w:rsidRPr="00373F0B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5A4FC852" wp14:editId="328D95E9">
            <wp:simplePos x="0" y="0"/>
            <wp:positionH relativeFrom="page">
              <wp:posOffset>-144780</wp:posOffset>
            </wp:positionH>
            <wp:positionV relativeFrom="paragraph">
              <wp:posOffset>321310</wp:posOffset>
            </wp:positionV>
            <wp:extent cx="7688597" cy="12185015"/>
            <wp:effectExtent l="0" t="0" r="0" b="6985"/>
            <wp:wrapNone/>
            <wp:docPr id="3644526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37007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88597" cy="1218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230859185"/>
    </w:p>
    <w:bookmarkEnd w:id="10"/>
    <w:p w14:paraId="62335788" w14:textId="77777777" w:rsidR="00373F0B" w:rsidRDefault="00373F0B" w:rsidP="00373F0B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  <w:highlight w:val="yellow"/>
        </w:rPr>
      </w:pPr>
    </w:p>
    <w:p w14:paraId="2275269C" w14:textId="660EFFC9" w:rsidR="00373F0B" w:rsidRPr="003C6335" w:rsidRDefault="00373F0B" w:rsidP="00373F0B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  <w:u w:val="single"/>
        </w:rPr>
      </w:pPr>
      <w:r w:rsidRPr="003C6335">
        <w:rPr>
          <w:rFonts w:ascii="Montserrat" w:hAnsi="Montserrat"/>
          <w:b/>
          <w:bCs/>
          <w:sz w:val="22"/>
          <w:szCs w:val="22"/>
          <w:u w:val="single"/>
        </w:rPr>
        <w:t>СТУДЕНТЫ:</w:t>
      </w:r>
    </w:p>
    <w:p w14:paraId="6877A12D" w14:textId="77777777" w:rsidR="00AA3FE4" w:rsidRPr="00373F0B" w:rsidRDefault="00AA3FE4" w:rsidP="00373F0B">
      <w:pPr>
        <w:spacing w:after="0" w:line="240" w:lineRule="auto"/>
        <w:jc w:val="both"/>
        <w:rPr>
          <w:rFonts w:ascii="Montserrat" w:hAnsi="Montserrat"/>
          <w:b/>
          <w:bCs/>
          <w:sz w:val="22"/>
          <w:szCs w:val="22"/>
        </w:rPr>
      </w:pPr>
    </w:p>
    <w:p w14:paraId="1BC6A04D" w14:textId="77777777" w:rsidR="00373F0B" w:rsidRPr="00373F0B" w:rsidRDefault="00373F0B" w:rsidP="00AA3FE4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373F0B">
        <w:rPr>
          <w:rFonts w:ascii="Montserrat" w:hAnsi="Montserrat"/>
          <w:i/>
          <w:iCs/>
          <w:sz w:val="22"/>
          <w:szCs w:val="22"/>
        </w:rPr>
        <w:t>МИКРО И НАНОПЛАСТИК КАК ФАКТОР ЭКОЛОГИЧЕСКОГО РИСКА: ОТ ЗАГРЯЗНЕНИЯ ОКРУЖАЮЩЕЙ СРЕДЫ К НАРУШЕНИЯМ НЕЙРОРАЗВИТИЯ</w:t>
      </w:r>
    </w:p>
    <w:p w14:paraId="460EF220" w14:textId="33F2B3F3" w:rsidR="00373F0B" w:rsidRPr="00AA3FE4" w:rsidRDefault="00373F0B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Трубецкая Елизавета Викторовна, </w:t>
      </w:r>
      <w:r w:rsidRPr="00AA3FE4">
        <w:rPr>
          <w:rFonts w:ascii="Montserrat" w:hAnsi="Montserrat"/>
          <w:sz w:val="22"/>
          <w:szCs w:val="22"/>
        </w:rPr>
        <w:t>студент ИГСУ Президентской академии</w:t>
      </w:r>
    </w:p>
    <w:p w14:paraId="00EE4893" w14:textId="77777777" w:rsidR="00977D40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</w:p>
    <w:p w14:paraId="328F95CF" w14:textId="745A44D1" w:rsidR="00D303AE" w:rsidRPr="00373F0B" w:rsidRDefault="00966071" w:rsidP="00AA3FE4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373F0B">
        <w:rPr>
          <w:rFonts w:ascii="Montserrat" w:hAnsi="Montserrat"/>
          <w:i/>
          <w:iCs/>
          <w:sz w:val="22"/>
          <w:szCs w:val="22"/>
        </w:rPr>
        <w:t>НЕФИНАНСОВЫЕ РЕЙТИНГИ И ДОЧЕРНИЕ КОМПАНИИ: ИСКАЖЕНИЯ И СРАВНИТЕЛЬНЫЙ АНАЛИЗ ПОДХОДОВ</w:t>
      </w:r>
    </w:p>
    <w:p w14:paraId="59502A6C" w14:textId="5062D3F7" w:rsidR="00966071" w:rsidRPr="00AA3FE4" w:rsidRDefault="00966071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Бездельцева Анастасия Михайловна, </w:t>
      </w:r>
      <w:bookmarkStart w:id="11" w:name="_Hlk229590482"/>
      <w:r w:rsidRPr="00AA3FE4">
        <w:rPr>
          <w:rFonts w:ascii="Montserrat" w:hAnsi="Montserrat"/>
          <w:sz w:val="22"/>
          <w:szCs w:val="22"/>
        </w:rPr>
        <w:t>студентка ИГСУ Президентской академии</w:t>
      </w:r>
    </w:p>
    <w:p w14:paraId="7A6A9D25" w14:textId="77777777" w:rsidR="00977D40" w:rsidRPr="00373F0B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bookmarkEnd w:id="11"/>
    <w:p w14:paraId="7D38804C" w14:textId="67890E17" w:rsidR="00966071" w:rsidRPr="00373F0B" w:rsidRDefault="00E15287" w:rsidP="00AA3FE4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i/>
          <w:iCs/>
          <w:sz w:val="22"/>
          <w:szCs w:val="22"/>
        </w:rPr>
      </w:pPr>
      <w:r w:rsidRPr="00373F0B">
        <w:rPr>
          <w:rFonts w:ascii="Montserrat" w:hAnsi="Montserrat"/>
          <w:i/>
          <w:iCs/>
          <w:sz w:val="22"/>
          <w:szCs w:val="22"/>
        </w:rPr>
        <w:t>ПРОБЛЕМЫ РЕАЛИЗАЦИИ КОМПЕНСАЦИОННОГО ОЗЕЛЕНЕНИЯ ПРИ БЛАГОУСТРОЙСТВЕ МЕГАПОЛИСОВ: БАЛАНС ЭКОЛОГИИ И ГОРОДСКОГО РАЗВИТИЯ</w:t>
      </w:r>
    </w:p>
    <w:p w14:paraId="14A011BB" w14:textId="2C319FE9" w:rsidR="00E15287" w:rsidRDefault="00E15287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/>
          <w:b/>
          <w:bCs/>
          <w:sz w:val="22"/>
          <w:szCs w:val="22"/>
        </w:rPr>
        <w:t xml:space="preserve">Трутнева Екатерина Николаевна, </w:t>
      </w:r>
      <w:bookmarkStart w:id="12" w:name="_Hlk229590585"/>
      <w:r w:rsidR="00022C37" w:rsidRPr="00AA3FE4">
        <w:rPr>
          <w:rFonts w:ascii="Montserrat" w:hAnsi="Montserrat"/>
          <w:sz w:val="22"/>
          <w:szCs w:val="22"/>
        </w:rPr>
        <w:t>студентка ИГСУ Президентской академии</w:t>
      </w:r>
      <w:bookmarkEnd w:id="12"/>
    </w:p>
    <w:p w14:paraId="06D076C7" w14:textId="06696E90" w:rsidR="00AA3FE4" w:rsidRDefault="00AA3FE4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15C33B9E" w14:textId="23DBD42C" w:rsidR="00AA3FE4" w:rsidRPr="00AA3FE4" w:rsidRDefault="00AA3FE4" w:rsidP="00AA3FE4">
      <w:pPr>
        <w:spacing w:after="0" w:line="240" w:lineRule="auto"/>
        <w:ind w:firstLine="360"/>
        <w:jc w:val="both"/>
        <w:rPr>
          <w:rFonts w:ascii="Montserrat" w:hAnsi="Montserrat"/>
          <w:b/>
          <w:bCs/>
          <w:u w:val="single"/>
        </w:rPr>
      </w:pPr>
      <w:r w:rsidRPr="00AA3FE4">
        <w:rPr>
          <w:rFonts w:ascii="Montserrat" w:hAnsi="Montserrat" w:hint="cs"/>
          <w:b/>
          <w:bCs/>
          <w:u w:val="single"/>
        </w:rPr>
        <w:t>Выступали</w:t>
      </w:r>
      <w:r w:rsidRPr="00AA3FE4">
        <w:rPr>
          <w:rFonts w:ascii="Montserrat" w:hAnsi="Montserrat"/>
          <w:b/>
          <w:bCs/>
          <w:u w:val="single"/>
        </w:rPr>
        <w:t xml:space="preserve"> </w:t>
      </w:r>
      <w:r w:rsidRPr="00AA3FE4">
        <w:rPr>
          <w:rFonts w:ascii="Montserrat" w:hAnsi="Montserrat" w:hint="cs"/>
          <w:b/>
          <w:bCs/>
          <w:u w:val="single"/>
        </w:rPr>
        <w:t>в</w:t>
      </w:r>
      <w:r w:rsidRPr="00AA3FE4">
        <w:rPr>
          <w:rFonts w:ascii="Montserrat" w:hAnsi="Montserrat"/>
          <w:b/>
          <w:bCs/>
          <w:u w:val="single"/>
        </w:rPr>
        <w:t xml:space="preserve"> </w:t>
      </w:r>
      <w:r w:rsidRPr="00AA3FE4">
        <w:rPr>
          <w:rFonts w:ascii="Montserrat" w:hAnsi="Montserrat" w:hint="cs"/>
          <w:b/>
          <w:bCs/>
          <w:u w:val="single"/>
        </w:rPr>
        <w:t>дистанте</w:t>
      </w:r>
      <w:r w:rsidRPr="00AA3FE4">
        <w:rPr>
          <w:rFonts w:ascii="Montserrat" w:hAnsi="Montserrat"/>
          <w:b/>
          <w:bCs/>
          <w:u w:val="single"/>
        </w:rPr>
        <w:t>:</w:t>
      </w:r>
    </w:p>
    <w:p w14:paraId="1E1EDB53" w14:textId="77777777" w:rsidR="00977D40" w:rsidRPr="00AA3FE4" w:rsidRDefault="00977D40" w:rsidP="00373F0B">
      <w:pPr>
        <w:pStyle w:val="af7"/>
        <w:spacing w:after="0" w:line="240" w:lineRule="auto"/>
        <w:jc w:val="both"/>
        <w:rPr>
          <w:rFonts w:ascii="Montserrat" w:hAnsi="Montserrat"/>
          <w:u w:val="single"/>
        </w:rPr>
      </w:pPr>
    </w:p>
    <w:p w14:paraId="62D1C326" w14:textId="47E3E28E" w:rsidR="00661D8D" w:rsidRPr="00373F0B" w:rsidRDefault="00661D8D" w:rsidP="00AA3FE4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373F0B">
        <w:rPr>
          <w:rFonts w:ascii="Montserrat" w:hAnsi="Montserrat"/>
          <w:sz w:val="22"/>
          <w:szCs w:val="22"/>
        </w:rPr>
        <w:t>"</w:t>
      </w:r>
      <w:r w:rsidRPr="00373F0B">
        <w:rPr>
          <w:rFonts w:ascii="Montserrat" w:hAnsi="Montserrat" w:hint="cs"/>
          <w:sz w:val="22"/>
          <w:szCs w:val="22"/>
        </w:rPr>
        <w:t>КАДРОВОЕ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ОБЕСПЕЧЕНИЕ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РЕАЛИЗАЦИИ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НАЦИОНАЛЬНОГО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ПРОЕКТА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«ЭКОЛОГИЧЕСКОЕ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БЛАГОПОЛУЧИЕ»</w:t>
      </w:r>
      <w:r w:rsidRPr="00373F0B">
        <w:rPr>
          <w:rFonts w:ascii="Montserrat" w:hAnsi="Montserrat"/>
          <w:sz w:val="22"/>
          <w:szCs w:val="22"/>
        </w:rPr>
        <w:t xml:space="preserve">: </w:t>
      </w:r>
      <w:r w:rsidRPr="00373F0B">
        <w:rPr>
          <w:rFonts w:ascii="Montserrat" w:hAnsi="Montserrat" w:hint="cs"/>
          <w:sz w:val="22"/>
          <w:szCs w:val="22"/>
        </w:rPr>
        <w:t>ФОРМИРОВАНИЕ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КОМПЕТЕНЦИЙ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«ЗЕЛЁНОЙ»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ГОСУДАРСТВЕННОЙ</w:t>
      </w:r>
      <w:r w:rsidRPr="00373F0B">
        <w:rPr>
          <w:rFonts w:ascii="Montserrat" w:hAnsi="Montserrat"/>
          <w:sz w:val="22"/>
          <w:szCs w:val="22"/>
        </w:rPr>
        <w:t xml:space="preserve"> </w:t>
      </w:r>
      <w:r w:rsidRPr="00373F0B">
        <w:rPr>
          <w:rFonts w:ascii="Montserrat" w:hAnsi="Montserrat" w:hint="cs"/>
          <w:sz w:val="22"/>
          <w:szCs w:val="22"/>
        </w:rPr>
        <w:t>СЛУЖБЫ</w:t>
      </w:r>
      <w:r w:rsidRPr="00373F0B">
        <w:rPr>
          <w:rFonts w:ascii="Montserrat" w:hAnsi="Montserrat"/>
          <w:sz w:val="22"/>
          <w:szCs w:val="22"/>
        </w:rPr>
        <w:t>.</w:t>
      </w:r>
    </w:p>
    <w:p w14:paraId="3E6219C2" w14:textId="77777777" w:rsidR="0081243C" w:rsidRDefault="00661D8D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  <w:r w:rsidRPr="00AA3FE4">
        <w:rPr>
          <w:rFonts w:ascii="Montserrat" w:hAnsi="Montserrat" w:hint="cs"/>
          <w:b/>
          <w:bCs/>
          <w:sz w:val="22"/>
          <w:szCs w:val="22"/>
        </w:rPr>
        <w:t>Максим</w:t>
      </w:r>
      <w:r w:rsidRPr="00AA3FE4">
        <w:rPr>
          <w:rFonts w:ascii="Montserrat" w:hAnsi="Montserrat"/>
          <w:b/>
          <w:bCs/>
          <w:sz w:val="22"/>
          <w:szCs w:val="22"/>
        </w:rPr>
        <w:t xml:space="preserve"> </w:t>
      </w:r>
      <w:r w:rsidRPr="00AA3FE4">
        <w:rPr>
          <w:rFonts w:ascii="Montserrat" w:hAnsi="Montserrat" w:hint="cs"/>
          <w:b/>
          <w:bCs/>
          <w:sz w:val="22"/>
          <w:szCs w:val="22"/>
        </w:rPr>
        <w:t>Шевченко</w:t>
      </w:r>
      <w:r w:rsidRPr="00AA3FE4">
        <w:rPr>
          <w:rFonts w:ascii="Montserrat" w:hAnsi="Montserrat"/>
          <w:sz w:val="22"/>
          <w:szCs w:val="22"/>
        </w:rPr>
        <w:t>,</w:t>
      </w:r>
      <w:r w:rsidRPr="00373F0B">
        <w:rPr>
          <w:rFonts w:hint="cs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студент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ИГСУ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Президентской</w:t>
      </w:r>
      <w:r w:rsidRPr="00AA3FE4">
        <w:rPr>
          <w:rFonts w:ascii="Montserrat" w:hAnsi="Montserrat"/>
          <w:sz w:val="22"/>
          <w:szCs w:val="22"/>
        </w:rPr>
        <w:t xml:space="preserve"> </w:t>
      </w:r>
      <w:r w:rsidRPr="00AA3FE4">
        <w:rPr>
          <w:rFonts w:ascii="Montserrat" w:hAnsi="Montserrat" w:hint="cs"/>
          <w:sz w:val="22"/>
          <w:szCs w:val="22"/>
        </w:rPr>
        <w:t>академии</w:t>
      </w:r>
    </w:p>
    <w:p w14:paraId="4251C107" w14:textId="77777777" w:rsidR="0081243C" w:rsidRDefault="0081243C" w:rsidP="00AA3FE4">
      <w:pPr>
        <w:spacing w:after="0" w:line="240" w:lineRule="auto"/>
        <w:jc w:val="both"/>
        <w:rPr>
          <w:rFonts w:ascii="Montserrat" w:hAnsi="Montserrat"/>
          <w:sz w:val="22"/>
          <w:szCs w:val="22"/>
        </w:rPr>
      </w:pPr>
    </w:p>
    <w:p w14:paraId="2F3E3A7E" w14:textId="2A5F0589" w:rsidR="003D7858" w:rsidRPr="003D7858" w:rsidRDefault="0081243C" w:rsidP="000C1E0F">
      <w:pPr>
        <w:tabs>
          <w:tab w:val="left" w:pos="8150"/>
        </w:tabs>
        <w:rPr>
          <w:rFonts w:ascii="Calibri" w:eastAsia="Calibri" w:hAnsi="Calibri" w:cs="Times New Roman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sz w:val="36"/>
          <w:szCs w:val="36"/>
          <w14:ligatures w14:val="none"/>
        </w:rPr>
        <w:t>У</w:t>
      </w:r>
      <w:r w:rsidR="003D7858" w:rsidRPr="003D7858">
        <w:rPr>
          <w:rFonts w:ascii="Calibri" w:eastAsia="Calibri" w:hAnsi="Calibri" w:cs="Times New Roman"/>
          <w:b/>
          <w:bCs/>
          <w:sz w:val="36"/>
          <w:szCs w:val="36"/>
          <w14:ligatures w14:val="none"/>
        </w:rPr>
        <w:t>ЧАСТНИКИ</w:t>
      </w:r>
      <w:r w:rsidR="003D7858" w:rsidRPr="003D7858">
        <w:rPr>
          <w:rFonts w:ascii="Calibri" w:eastAsia="Calibri" w:hAnsi="Calibri" w:cs="Times New Roman"/>
          <w:sz w:val="36"/>
          <w:szCs w:val="36"/>
          <w14:ligatures w14:val="none"/>
        </w:rPr>
        <w:t xml:space="preserve">: </w:t>
      </w:r>
    </w:p>
    <w:p w14:paraId="0156C753" w14:textId="7F79605A" w:rsidR="003D7858" w:rsidRPr="003D7858" w:rsidRDefault="00033745" w:rsidP="003D7858">
      <w:pPr>
        <w:widowControl w:val="0"/>
        <w:tabs>
          <w:tab w:val="left" w:pos="2900"/>
          <w:tab w:val="left" w:pos="3125"/>
          <w:tab w:val="left" w:pos="4215"/>
        </w:tabs>
        <w:spacing w:after="0" w:line="240" w:lineRule="auto"/>
        <w:rPr>
          <w:rFonts w:ascii="Tahoma" w:eastAsia="Tahoma" w:hAnsi="Tahoma" w:cs="Tahoma"/>
          <w:position w:val="2"/>
          <w:sz w:val="20"/>
          <w:szCs w:val="22"/>
          <w14:ligatures w14:val="non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E4B0060" wp14:editId="4541918B">
                <wp:simplePos x="0" y="0"/>
                <wp:positionH relativeFrom="column">
                  <wp:posOffset>-54610</wp:posOffset>
                </wp:positionH>
                <wp:positionV relativeFrom="paragraph">
                  <wp:posOffset>69214</wp:posOffset>
                </wp:positionV>
                <wp:extent cx="5905500" cy="0"/>
                <wp:effectExtent l="0" t="0" r="0" b="0"/>
                <wp:wrapNone/>
                <wp:docPr id="827099465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B96ED0" id="Прямая соединительная линия 1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5.45pt" to="460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" strokeweight="1.5pt">
                <o:lock v:ext="edit" shapetype="f"/>
              </v:line>
            </w:pict>
          </mc:Fallback>
        </mc:AlternateContent>
      </w:r>
    </w:p>
    <w:p w14:paraId="79295C91" w14:textId="16ACA401" w:rsidR="003D7858" w:rsidRPr="003D7858" w:rsidRDefault="003D7858" w:rsidP="00A8698C">
      <w:pPr>
        <w:widowControl w:val="0"/>
        <w:tabs>
          <w:tab w:val="left" w:pos="426"/>
          <w:tab w:val="left" w:pos="2900"/>
          <w:tab w:val="left" w:pos="3125"/>
          <w:tab w:val="left" w:pos="4215"/>
        </w:tabs>
        <w:spacing w:after="0" w:line="240" w:lineRule="auto"/>
        <w:rPr>
          <w:rFonts w:ascii="Tahoma" w:eastAsia="Tahoma" w:hAnsi="Tahoma" w:cs="Tahoma"/>
          <w:position w:val="2"/>
          <w:sz w:val="20"/>
          <w:szCs w:val="22"/>
          <w14:ligatures w14:val="none"/>
        </w:rPr>
      </w:pPr>
    </w:p>
    <w:p w14:paraId="79E90E6F" w14:textId="5E32873A" w:rsidR="00C479E6" w:rsidRPr="0081243C" w:rsidRDefault="00992A65" w:rsidP="004D206C">
      <w:pPr>
        <w:pStyle w:val="af7"/>
        <w:numPr>
          <w:ilvl w:val="0"/>
          <w:numId w:val="6"/>
        </w:numPr>
        <w:tabs>
          <w:tab w:val="left" w:pos="8150"/>
        </w:tabs>
        <w:spacing w:before="120" w:after="120" w:line="240" w:lineRule="auto"/>
        <w:jc w:val="both"/>
      </w:pPr>
      <w:r w:rsidRPr="0081243C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Григорян Флора Рустамовна, </w:t>
      </w:r>
      <w:r w:rsidRPr="0081243C">
        <w:rPr>
          <w:rFonts w:ascii="Montserrat" w:hAnsi="Montserrat"/>
          <w:color w:val="000000" w:themeColor="text1"/>
          <w:sz w:val="22"/>
          <w:szCs w:val="22"/>
        </w:rPr>
        <w:t>доцент кафедры управления природопользованием и охраны окружающей среды ИГСУ Президентской академии, к.э.н.</w:t>
      </w:r>
    </w:p>
    <w:p w14:paraId="537A91DD" w14:textId="7772E6BE" w:rsidR="0081243C" w:rsidRDefault="0081243C" w:rsidP="0081243C">
      <w:pPr>
        <w:tabs>
          <w:tab w:val="left" w:pos="8150"/>
        </w:tabs>
        <w:spacing w:before="120" w:after="120" w:line="240" w:lineRule="auto"/>
        <w:jc w:val="both"/>
      </w:pPr>
    </w:p>
    <w:p w14:paraId="0E0B0AC0" w14:textId="297089FD" w:rsidR="0081243C" w:rsidRPr="003C6335" w:rsidRDefault="0081243C" w:rsidP="0081243C">
      <w:pPr>
        <w:tabs>
          <w:tab w:val="left" w:pos="8150"/>
        </w:tabs>
        <w:spacing w:before="120" w:after="120" w:line="240" w:lineRule="auto"/>
        <w:jc w:val="both"/>
        <w:rPr>
          <w:b/>
          <w:bCs/>
          <w:u w:val="single"/>
        </w:rPr>
      </w:pPr>
      <w:r w:rsidRPr="003C6335">
        <w:rPr>
          <w:b/>
          <w:bCs/>
          <w:u w:val="single"/>
        </w:rPr>
        <w:t xml:space="preserve">ИТОГО: </w:t>
      </w:r>
    </w:p>
    <w:p w14:paraId="5D6A75B7" w14:textId="52B56163" w:rsidR="0081243C" w:rsidRDefault="0081243C" w:rsidP="0081243C">
      <w:pPr>
        <w:tabs>
          <w:tab w:val="left" w:pos="8150"/>
        </w:tabs>
        <w:spacing w:before="120" w:after="120" w:line="240" w:lineRule="auto"/>
        <w:jc w:val="both"/>
      </w:pPr>
      <w:r>
        <w:t>В</w:t>
      </w:r>
      <w:r>
        <w:rPr>
          <w:rFonts w:hint="cs"/>
        </w:rPr>
        <w:t>с</w:t>
      </w:r>
      <w:r>
        <w:t xml:space="preserve">его участников – 22 </w:t>
      </w:r>
      <w:r w:rsidR="00450ED2">
        <w:t xml:space="preserve"> </w:t>
      </w:r>
    </w:p>
    <w:p w14:paraId="3EC9F6C1" w14:textId="06E0C9BD" w:rsidR="0081243C" w:rsidRDefault="0081243C" w:rsidP="0081243C">
      <w:pPr>
        <w:tabs>
          <w:tab w:val="left" w:pos="8150"/>
        </w:tabs>
        <w:spacing w:before="120" w:after="120" w:line="240" w:lineRule="auto"/>
        <w:jc w:val="both"/>
      </w:pPr>
      <w:r>
        <w:t>Докладов – 15</w:t>
      </w:r>
    </w:p>
    <w:p w14:paraId="78A8159F" w14:textId="5799BB05" w:rsidR="0081243C" w:rsidRPr="003C6335" w:rsidRDefault="0081243C" w:rsidP="0081243C">
      <w:pPr>
        <w:tabs>
          <w:tab w:val="left" w:pos="8150"/>
        </w:tabs>
        <w:spacing w:before="120" w:after="120" w:line="240" w:lineRule="auto"/>
        <w:jc w:val="both"/>
        <w:rPr>
          <w:b/>
          <w:bCs/>
        </w:rPr>
      </w:pPr>
      <w:r w:rsidRPr="003C6335">
        <w:rPr>
          <w:b/>
          <w:bCs/>
        </w:rPr>
        <w:t xml:space="preserve">Состав участников: </w:t>
      </w:r>
    </w:p>
    <w:p w14:paraId="0DDF1167" w14:textId="4A23C942" w:rsidR="0081243C" w:rsidRDefault="0081243C" w:rsidP="003C6335">
      <w:pPr>
        <w:pStyle w:val="af7"/>
        <w:numPr>
          <w:ilvl w:val="0"/>
          <w:numId w:val="4"/>
        </w:numPr>
        <w:tabs>
          <w:tab w:val="left" w:pos="8150"/>
        </w:tabs>
        <w:spacing w:before="120" w:after="120" w:line="240" w:lineRule="auto"/>
        <w:jc w:val="both"/>
      </w:pPr>
      <w:r>
        <w:t>Преподаватели кафедры: 8</w:t>
      </w:r>
    </w:p>
    <w:p w14:paraId="59ECBFAB" w14:textId="7F4BE7A4" w:rsidR="0081243C" w:rsidRDefault="0081243C" w:rsidP="003C6335">
      <w:pPr>
        <w:pStyle w:val="af7"/>
        <w:numPr>
          <w:ilvl w:val="0"/>
          <w:numId w:val="4"/>
        </w:numPr>
        <w:tabs>
          <w:tab w:val="left" w:pos="8150"/>
        </w:tabs>
        <w:spacing w:before="120" w:after="120" w:line="240" w:lineRule="auto"/>
        <w:jc w:val="both"/>
      </w:pPr>
      <w:r>
        <w:t xml:space="preserve">Аспиранты: </w:t>
      </w:r>
      <w:r w:rsidR="003C6335">
        <w:t>4</w:t>
      </w:r>
    </w:p>
    <w:p w14:paraId="4346DBE5" w14:textId="257374D8" w:rsidR="0081243C" w:rsidRDefault="0081243C" w:rsidP="003C6335">
      <w:pPr>
        <w:pStyle w:val="af7"/>
        <w:numPr>
          <w:ilvl w:val="0"/>
          <w:numId w:val="4"/>
        </w:numPr>
        <w:tabs>
          <w:tab w:val="left" w:pos="8150"/>
        </w:tabs>
        <w:spacing w:before="120" w:after="120" w:line="240" w:lineRule="auto"/>
        <w:jc w:val="both"/>
      </w:pPr>
      <w:r>
        <w:t>Студенты: 4</w:t>
      </w:r>
    </w:p>
    <w:p w14:paraId="5956496D" w14:textId="0C5A2C88" w:rsidR="0081243C" w:rsidRDefault="0081243C" w:rsidP="003C6335">
      <w:pPr>
        <w:pStyle w:val="af7"/>
        <w:numPr>
          <w:ilvl w:val="0"/>
          <w:numId w:val="4"/>
        </w:numPr>
        <w:tabs>
          <w:tab w:val="left" w:pos="8150"/>
        </w:tabs>
        <w:spacing w:before="120" w:after="120" w:line="240" w:lineRule="auto"/>
        <w:jc w:val="both"/>
      </w:pPr>
      <w:r>
        <w:t xml:space="preserve">Иные организации: </w:t>
      </w:r>
      <w:r w:rsidR="003C6335">
        <w:t>6</w:t>
      </w:r>
    </w:p>
    <w:p w14:paraId="4FD0178F" w14:textId="30C8AC8F" w:rsidR="003C6335" w:rsidRDefault="003C6335" w:rsidP="003C6335">
      <w:pPr>
        <w:tabs>
          <w:tab w:val="left" w:pos="8150"/>
        </w:tabs>
        <w:spacing w:before="120" w:after="120" w:line="240" w:lineRule="auto"/>
        <w:jc w:val="both"/>
      </w:pPr>
    </w:p>
    <w:p w14:paraId="1D90B0AF" w14:textId="7D4C0A20" w:rsidR="003C6335" w:rsidRDefault="003C6335" w:rsidP="003C6335">
      <w:pPr>
        <w:tabs>
          <w:tab w:val="left" w:pos="8150"/>
        </w:tabs>
        <w:spacing w:before="120" w:after="120" w:line="240" w:lineRule="auto"/>
        <w:jc w:val="both"/>
      </w:pPr>
      <w:r>
        <w:t xml:space="preserve">Список иных организаций: </w:t>
      </w:r>
    </w:p>
    <w:p w14:paraId="5FE93C42" w14:textId="0244237E" w:rsidR="003C6335" w:rsidRDefault="003C6335" w:rsidP="00450ED2">
      <w:pPr>
        <w:tabs>
          <w:tab w:val="left" w:pos="8150"/>
        </w:tabs>
        <w:spacing w:before="120" w:after="120" w:line="240" w:lineRule="auto"/>
        <w:jc w:val="both"/>
      </w:pPr>
      <w:bookmarkStart w:id="13" w:name="_GoBack"/>
      <w:bookmarkEnd w:id="13"/>
    </w:p>
    <w:p w14:paraId="11B9889F" w14:textId="0218EA15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lastRenderedPageBreak/>
        <w:t>К</w:t>
      </w:r>
      <w:r>
        <w:rPr>
          <w:rFonts w:hint="cs"/>
        </w:rPr>
        <w:t>афедра</w:t>
      </w:r>
      <w:r>
        <w:t xml:space="preserve"> </w:t>
      </w:r>
      <w:r>
        <w:rPr>
          <w:rFonts w:hint="cs"/>
        </w:rPr>
        <w:t>экономики</w:t>
      </w:r>
      <w:r>
        <w:t xml:space="preserve"> </w:t>
      </w:r>
      <w:r>
        <w:rPr>
          <w:rFonts w:hint="cs"/>
        </w:rPr>
        <w:t>нефтяной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газовой</w:t>
      </w:r>
      <w:r>
        <w:t xml:space="preserve"> </w:t>
      </w:r>
      <w:r>
        <w:rPr>
          <w:rFonts w:hint="cs"/>
        </w:rPr>
        <w:t>промышленности</w:t>
      </w:r>
      <w:r>
        <w:t xml:space="preserve"> </w:t>
      </w:r>
      <w:r>
        <w:rPr>
          <w:rFonts w:hint="cs"/>
        </w:rPr>
        <w:t>РГУ</w:t>
      </w:r>
      <w:r>
        <w:t xml:space="preserve"> </w:t>
      </w:r>
      <w:r>
        <w:rPr>
          <w:rFonts w:hint="cs"/>
        </w:rPr>
        <w:t>нефти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газа</w:t>
      </w:r>
      <w:r>
        <w:t xml:space="preserve"> (</w:t>
      </w:r>
      <w:r>
        <w:rPr>
          <w:rFonts w:hint="cs"/>
        </w:rPr>
        <w:t>НИУ</w:t>
      </w:r>
      <w:r>
        <w:t xml:space="preserve">) </w:t>
      </w:r>
      <w:r>
        <w:rPr>
          <w:rFonts w:hint="cs"/>
        </w:rPr>
        <w:t>имени</w:t>
      </w:r>
      <w:r>
        <w:t xml:space="preserve"> </w:t>
      </w:r>
      <w:r>
        <w:rPr>
          <w:rFonts w:hint="cs"/>
        </w:rPr>
        <w:t>И</w:t>
      </w:r>
      <w:r>
        <w:t>.</w:t>
      </w:r>
      <w:r>
        <w:rPr>
          <w:rFonts w:hint="cs"/>
        </w:rPr>
        <w:t>М</w:t>
      </w:r>
      <w:r>
        <w:t xml:space="preserve">. </w:t>
      </w:r>
      <w:r>
        <w:rPr>
          <w:rFonts w:hint="cs"/>
        </w:rPr>
        <w:t>Губкина</w:t>
      </w:r>
      <w:r>
        <w:t>,</w:t>
      </w:r>
    </w:p>
    <w:p w14:paraId="15BAEAAB" w14:textId="77777777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rPr>
          <w:rFonts w:hint="cs"/>
        </w:rPr>
        <w:t>НИТУ</w:t>
      </w:r>
      <w:r>
        <w:t xml:space="preserve"> </w:t>
      </w:r>
      <w:r>
        <w:rPr>
          <w:rFonts w:hint="cs"/>
        </w:rPr>
        <w:t>МИСиС</w:t>
      </w:r>
      <w:r>
        <w:t xml:space="preserve">,  </w:t>
      </w:r>
    </w:p>
    <w:p w14:paraId="3EC970B9" w14:textId="77777777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rPr>
          <w:rFonts w:hint="cs"/>
        </w:rPr>
        <w:t>«Красноярскнефтепродукт»</w:t>
      </w:r>
      <w:r>
        <w:t>,</w:t>
      </w:r>
    </w:p>
    <w:p w14:paraId="50F63170" w14:textId="77777777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rPr>
          <w:rFonts w:hint="cs"/>
        </w:rPr>
        <w:t>НИЛ</w:t>
      </w:r>
      <w:r>
        <w:t xml:space="preserve"> "</w:t>
      </w:r>
      <w:r>
        <w:rPr>
          <w:rFonts w:hint="cs"/>
        </w:rPr>
        <w:t>Экоинжиниринг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мониторинг</w:t>
      </w:r>
      <w:r>
        <w:t xml:space="preserve"> </w:t>
      </w:r>
      <w:r>
        <w:rPr>
          <w:rFonts w:hint="cs"/>
        </w:rPr>
        <w:t>загрязнений</w:t>
      </w:r>
      <w:r>
        <w:t xml:space="preserve"> </w:t>
      </w:r>
      <w:r>
        <w:rPr>
          <w:rFonts w:hint="cs"/>
        </w:rPr>
        <w:t>Арктической</w:t>
      </w:r>
      <w:r>
        <w:t xml:space="preserve"> </w:t>
      </w:r>
      <w:r>
        <w:rPr>
          <w:rFonts w:hint="cs"/>
        </w:rPr>
        <w:t>зоны</w:t>
      </w:r>
      <w:r>
        <w:t xml:space="preserve">" </w:t>
      </w:r>
      <w:r>
        <w:rPr>
          <w:rFonts w:hint="cs"/>
        </w:rPr>
        <w:t>Мурманского</w:t>
      </w:r>
      <w:r>
        <w:t xml:space="preserve"> </w:t>
      </w:r>
      <w:r>
        <w:rPr>
          <w:rFonts w:hint="cs"/>
        </w:rPr>
        <w:t>арктического</w:t>
      </w:r>
      <w:r>
        <w:t xml:space="preserve"> </w:t>
      </w:r>
      <w:r>
        <w:rPr>
          <w:rFonts w:hint="cs"/>
        </w:rPr>
        <w:t>университета</w:t>
      </w:r>
    </w:p>
    <w:p w14:paraId="0FD3736D" w14:textId="77777777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rPr>
          <w:rFonts w:hint="cs"/>
        </w:rPr>
        <w:t>Департамент</w:t>
      </w:r>
      <w:r>
        <w:t xml:space="preserve">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Издательство</w:t>
      </w:r>
      <w:r>
        <w:t xml:space="preserve"> </w:t>
      </w:r>
      <w:r>
        <w:rPr>
          <w:rFonts w:hint="cs"/>
        </w:rPr>
        <w:t>«Пашков</w:t>
      </w:r>
      <w:r>
        <w:t xml:space="preserve"> </w:t>
      </w:r>
      <w:r>
        <w:rPr>
          <w:rFonts w:hint="cs"/>
        </w:rPr>
        <w:t>дом»</w:t>
      </w:r>
      <w:r>
        <w:t xml:space="preserve">, </w:t>
      </w:r>
      <w:r>
        <w:rPr>
          <w:rFonts w:hint="cs"/>
        </w:rPr>
        <w:t>отдел</w:t>
      </w:r>
      <w:r>
        <w:t xml:space="preserve"> </w:t>
      </w:r>
      <w:r>
        <w:rPr>
          <w:rFonts w:hint="cs"/>
        </w:rPr>
        <w:t>периодических</w:t>
      </w:r>
      <w:r>
        <w:t xml:space="preserve"> </w:t>
      </w:r>
      <w:r>
        <w:rPr>
          <w:rFonts w:hint="cs"/>
        </w:rPr>
        <w:t>изданий</w:t>
      </w:r>
      <w:r>
        <w:t xml:space="preserve"> </w:t>
      </w:r>
      <w:r>
        <w:rPr>
          <w:rFonts w:hint="cs"/>
        </w:rPr>
        <w:t>Российской</w:t>
      </w:r>
      <w:r>
        <w:t xml:space="preserve"> </w:t>
      </w:r>
      <w:r>
        <w:rPr>
          <w:rFonts w:hint="cs"/>
        </w:rPr>
        <w:t>государственной</w:t>
      </w:r>
      <w:r>
        <w:t xml:space="preserve"> </w:t>
      </w:r>
      <w:r>
        <w:rPr>
          <w:rFonts w:hint="cs"/>
        </w:rPr>
        <w:t>библиотеки</w:t>
      </w:r>
      <w:r>
        <w:t>,</w:t>
      </w:r>
    </w:p>
    <w:p w14:paraId="3E80E218" w14:textId="13FCC86A" w:rsidR="003C6335" w:rsidRDefault="003C6335" w:rsidP="003C6335">
      <w:pPr>
        <w:pStyle w:val="af7"/>
        <w:numPr>
          <w:ilvl w:val="0"/>
          <w:numId w:val="11"/>
        </w:numPr>
        <w:tabs>
          <w:tab w:val="left" w:pos="8150"/>
        </w:tabs>
        <w:spacing w:before="120" w:after="120" w:line="240" w:lineRule="auto"/>
        <w:jc w:val="both"/>
      </w:pPr>
      <w:r>
        <w:t>Э</w:t>
      </w:r>
      <w:r>
        <w:rPr>
          <w:rFonts w:hint="cs"/>
        </w:rPr>
        <w:t>коцентр</w:t>
      </w:r>
      <w:r>
        <w:t xml:space="preserve"> "</w:t>
      </w:r>
      <w:r>
        <w:rPr>
          <w:rFonts w:hint="cs"/>
        </w:rPr>
        <w:t>Воробьёвы</w:t>
      </w:r>
      <w:r>
        <w:t xml:space="preserve"> </w:t>
      </w:r>
      <w:r>
        <w:rPr>
          <w:rFonts w:hint="cs"/>
        </w:rPr>
        <w:t>горы</w:t>
      </w:r>
      <w:r>
        <w:t xml:space="preserve">" </w:t>
      </w:r>
      <w:r>
        <w:rPr>
          <w:rFonts w:hint="cs"/>
        </w:rPr>
        <w:t>ГПБУ</w:t>
      </w:r>
      <w:r>
        <w:t xml:space="preserve"> "</w:t>
      </w:r>
      <w:r>
        <w:rPr>
          <w:rFonts w:hint="cs"/>
        </w:rPr>
        <w:t>Государственный</w:t>
      </w:r>
      <w:r>
        <w:t xml:space="preserve"> </w:t>
      </w:r>
      <w:r>
        <w:rPr>
          <w:rFonts w:hint="cs"/>
        </w:rPr>
        <w:t>природоохранный</w:t>
      </w:r>
      <w:r>
        <w:t xml:space="preserve"> </w:t>
      </w:r>
      <w:r>
        <w:rPr>
          <w:rFonts w:hint="cs"/>
        </w:rPr>
        <w:t>центр</w:t>
      </w:r>
      <w:r>
        <w:t>"</w:t>
      </w:r>
    </w:p>
    <w:sectPr w:rsidR="003C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23ADA" w14:textId="77777777" w:rsidR="00957D3C" w:rsidRDefault="00957D3C">
      <w:pPr>
        <w:spacing w:after="0" w:line="240" w:lineRule="auto"/>
      </w:pPr>
      <w:r>
        <w:separator/>
      </w:r>
    </w:p>
  </w:endnote>
  <w:endnote w:type="continuationSeparator" w:id="0">
    <w:p w14:paraId="5534FF9F" w14:textId="77777777" w:rsidR="00957D3C" w:rsidRDefault="0095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Montserrat ExtraBold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35993" w14:textId="77777777" w:rsidR="00957D3C" w:rsidRDefault="00957D3C">
      <w:pPr>
        <w:spacing w:after="0" w:line="240" w:lineRule="auto"/>
      </w:pPr>
      <w:r>
        <w:separator/>
      </w:r>
    </w:p>
  </w:footnote>
  <w:footnote w:type="continuationSeparator" w:id="0">
    <w:p w14:paraId="1483E5C4" w14:textId="77777777" w:rsidR="00957D3C" w:rsidRDefault="0095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563A"/>
    <w:multiLevelType w:val="hybridMultilevel"/>
    <w:tmpl w:val="754C8196"/>
    <w:lvl w:ilvl="0" w:tplc="8A30F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88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6E8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8ABA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58ED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901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644F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E8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0A5A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173F8"/>
    <w:multiLevelType w:val="hybridMultilevel"/>
    <w:tmpl w:val="B5E0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40A2"/>
    <w:multiLevelType w:val="hybridMultilevel"/>
    <w:tmpl w:val="EC24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1E94"/>
    <w:multiLevelType w:val="hybridMultilevel"/>
    <w:tmpl w:val="9B56C29E"/>
    <w:lvl w:ilvl="0" w:tplc="D416F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1388"/>
    <w:multiLevelType w:val="hybridMultilevel"/>
    <w:tmpl w:val="0EE0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6075"/>
    <w:multiLevelType w:val="hybridMultilevel"/>
    <w:tmpl w:val="5E0677E0"/>
    <w:lvl w:ilvl="0" w:tplc="D416F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31AC"/>
    <w:multiLevelType w:val="hybridMultilevel"/>
    <w:tmpl w:val="A2D8C32E"/>
    <w:lvl w:ilvl="0" w:tplc="D416F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B42C9"/>
    <w:multiLevelType w:val="hybridMultilevel"/>
    <w:tmpl w:val="CDC24A1C"/>
    <w:lvl w:ilvl="0" w:tplc="D416F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83676"/>
    <w:multiLevelType w:val="hybridMultilevel"/>
    <w:tmpl w:val="A72CC7C0"/>
    <w:lvl w:ilvl="0" w:tplc="D416F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02A0"/>
    <w:multiLevelType w:val="hybridMultilevel"/>
    <w:tmpl w:val="D5409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8654D"/>
    <w:multiLevelType w:val="hybridMultilevel"/>
    <w:tmpl w:val="C740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E6"/>
    <w:rsid w:val="00022C37"/>
    <w:rsid w:val="00033745"/>
    <w:rsid w:val="00034797"/>
    <w:rsid w:val="00035E5A"/>
    <w:rsid w:val="00051678"/>
    <w:rsid w:val="00064E6A"/>
    <w:rsid w:val="000B30D6"/>
    <w:rsid w:val="000C1E0F"/>
    <w:rsid w:val="000C2E0F"/>
    <w:rsid w:val="0010719A"/>
    <w:rsid w:val="00110C5E"/>
    <w:rsid w:val="00113581"/>
    <w:rsid w:val="00194CED"/>
    <w:rsid w:val="001C537C"/>
    <w:rsid w:val="00213DBF"/>
    <w:rsid w:val="00217682"/>
    <w:rsid w:val="00235310"/>
    <w:rsid w:val="00252B97"/>
    <w:rsid w:val="00282C43"/>
    <w:rsid w:val="00323EC3"/>
    <w:rsid w:val="0033005F"/>
    <w:rsid w:val="003368E9"/>
    <w:rsid w:val="00373F0B"/>
    <w:rsid w:val="003C6335"/>
    <w:rsid w:val="003D7858"/>
    <w:rsid w:val="003F7F98"/>
    <w:rsid w:val="004079C2"/>
    <w:rsid w:val="0041486E"/>
    <w:rsid w:val="00450ED2"/>
    <w:rsid w:val="0046683C"/>
    <w:rsid w:val="004A3B6A"/>
    <w:rsid w:val="004A4FA5"/>
    <w:rsid w:val="004C0D47"/>
    <w:rsid w:val="004C7CAE"/>
    <w:rsid w:val="004F27A9"/>
    <w:rsid w:val="00544DD9"/>
    <w:rsid w:val="00553642"/>
    <w:rsid w:val="005733E4"/>
    <w:rsid w:val="005B0B4C"/>
    <w:rsid w:val="005E4BAE"/>
    <w:rsid w:val="0060124D"/>
    <w:rsid w:val="00652EE8"/>
    <w:rsid w:val="00661D8D"/>
    <w:rsid w:val="006C3819"/>
    <w:rsid w:val="006D08C6"/>
    <w:rsid w:val="006E3016"/>
    <w:rsid w:val="00714841"/>
    <w:rsid w:val="007D2337"/>
    <w:rsid w:val="007D349E"/>
    <w:rsid w:val="00803ABF"/>
    <w:rsid w:val="0081243C"/>
    <w:rsid w:val="00832607"/>
    <w:rsid w:val="008637AB"/>
    <w:rsid w:val="00894247"/>
    <w:rsid w:val="008F6631"/>
    <w:rsid w:val="00957D3C"/>
    <w:rsid w:val="00966071"/>
    <w:rsid w:val="00977D40"/>
    <w:rsid w:val="00992A65"/>
    <w:rsid w:val="009D38ED"/>
    <w:rsid w:val="009D5C73"/>
    <w:rsid w:val="009E694C"/>
    <w:rsid w:val="009F0AF4"/>
    <w:rsid w:val="00A1574A"/>
    <w:rsid w:val="00A3612F"/>
    <w:rsid w:val="00A55A3F"/>
    <w:rsid w:val="00A86057"/>
    <w:rsid w:val="00A8698C"/>
    <w:rsid w:val="00A917D8"/>
    <w:rsid w:val="00AA3FE4"/>
    <w:rsid w:val="00AC5562"/>
    <w:rsid w:val="00AE6FD0"/>
    <w:rsid w:val="00B131D7"/>
    <w:rsid w:val="00B76C80"/>
    <w:rsid w:val="00BA63DE"/>
    <w:rsid w:val="00BE1D7D"/>
    <w:rsid w:val="00BE454D"/>
    <w:rsid w:val="00C479E6"/>
    <w:rsid w:val="00C77D8A"/>
    <w:rsid w:val="00C91BD9"/>
    <w:rsid w:val="00CA49CA"/>
    <w:rsid w:val="00CA6659"/>
    <w:rsid w:val="00CB797C"/>
    <w:rsid w:val="00CE3908"/>
    <w:rsid w:val="00D303AE"/>
    <w:rsid w:val="00D528C3"/>
    <w:rsid w:val="00D6590D"/>
    <w:rsid w:val="00D70050"/>
    <w:rsid w:val="00DB1697"/>
    <w:rsid w:val="00E15287"/>
    <w:rsid w:val="00E400EF"/>
    <w:rsid w:val="00E40C8E"/>
    <w:rsid w:val="00E41217"/>
    <w:rsid w:val="00E704DC"/>
    <w:rsid w:val="00E73406"/>
    <w:rsid w:val="00E918E2"/>
    <w:rsid w:val="00EA4536"/>
    <w:rsid w:val="00EB2735"/>
    <w:rsid w:val="00EB7D72"/>
    <w:rsid w:val="00EE5FD5"/>
    <w:rsid w:val="00F10C88"/>
    <w:rsid w:val="00F15AFB"/>
    <w:rsid w:val="00F276D2"/>
    <w:rsid w:val="00F607C3"/>
    <w:rsid w:val="00F66547"/>
    <w:rsid w:val="00F87888"/>
    <w:rsid w:val="00F9242B"/>
    <w:rsid w:val="00FB6DA2"/>
    <w:rsid w:val="00FB745D"/>
    <w:rsid w:val="00FF08D0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7668"/>
  <w15:docId w15:val="{A10FE1CB-F5A4-40C0-84D0-4EF3C171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467886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2143,bqiaagaaeyqcaaagiaiaaapdbwaabdeh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53">
    <w:name w:val="295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Anatoly</cp:lastModifiedBy>
  <cp:revision>5</cp:revision>
  <dcterms:created xsi:type="dcterms:W3CDTF">2026-05-26T16:10:00Z</dcterms:created>
  <dcterms:modified xsi:type="dcterms:W3CDTF">2026-05-29T05:35:00Z</dcterms:modified>
</cp:coreProperties>
</file>